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59" w:rsidRPr="008B25F0" w:rsidRDefault="007B42B6" w:rsidP="00B71259">
      <w:pPr>
        <w:jc w:val="center"/>
        <w:rPr>
          <w:b/>
          <w:color w:val="002060"/>
          <w:sz w:val="28"/>
          <w:szCs w:val="28"/>
          <w:lang w:val="en-US"/>
        </w:rPr>
      </w:pPr>
      <w:r w:rsidRPr="008B25F0">
        <w:rPr>
          <w:b/>
          <w:color w:val="002060"/>
          <w:sz w:val="28"/>
          <w:szCs w:val="28"/>
          <w:lang w:val="en-US"/>
        </w:rPr>
        <w:t xml:space="preserve">Data Scientist </w:t>
      </w:r>
      <w:bookmarkStart w:id="0" w:name="_GoBack"/>
      <w:bookmarkEnd w:id="0"/>
      <w:r w:rsidR="00DD675A" w:rsidRPr="008B25F0">
        <w:rPr>
          <w:b/>
          <w:color w:val="002060"/>
          <w:sz w:val="28"/>
          <w:szCs w:val="28"/>
          <w:lang w:val="en-US"/>
        </w:rPr>
        <w:t>(m/f</w:t>
      </w:r>
      <w:r w:rsidR="008B25F0" w:rsidRPr="008B25F0">
        <w:rPr>
          <w:b/>
          <w:color w:val="002060"/>
          <w:sz w:val="28"/>
          <w:szCs w:val="28"/>
          <w:lang w:val="en-US"/>
        </w:rPr>
        <w:t>)</w:t>
      </w:r>
    </w:p>
    <w:p w:rsidR="00B71259" w:rsidRDefault="00B71259" w:rsidP="0006716E">
      <w:pPr>
        <w:pStyle w:val="Prrafodelista"/>
        <w:spacing w:after="0" w:line="240" w:lineRule="auto"/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>P3 offers international consulting and innovative engineering services in the automotive, aviation, telecommunications and energy industries as well as in the public sector. We are more than 3,</w:t>
      </w:r>
      <w:r w:rsidR="007B42B6">
        <w:rPr>
          <w:color w:val="1A355E"/>
          <w:sz w:val="19"/>
          <w:szCs w:val="19"/>
          <w:lang w:val="en-US"/>
        </w:rPr>
        <w:t>3</w:t>
      </w:r>
      <w:r>
        <w:rPr>
          <w:color w:val="1A355E"/>
          <w:sz w:val="19"/>
          <w:szCs w:val="19"/>
          <w:lang w:val="en-US"/>
        </w:rPr>
        <w:t>00 team members at 40 locations worldwide.</w:t>
      </w:r>
    </w:p>
    <w:p w:rsidR="007B42B6" w:rsidRDefault="00B71259" w:rsidP="00B71259">
      <w:pPr>
        <w:pStyle w:val="Prrafodelista"/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>As a specialized provider of testing and development services, we have been implementing our testing methods and strategies in the development areas of electric and electronics worldwide since 2006.</w:t>
      </w:r>
    </w:p>
    <w:p w:rsidR="007B42B6" w:rsidRDefault="00B71259" w:rsidP="00B71259">
      <w:pPr>
        <w:pStyle w:val="Prrafodelista"/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>Our broad portfolio and extensive experience in testing, specification, and automation makes us reliable partner for many of the leading automobile manufactures and their suppliers.</w:t>
      </w:r>
    </w:p>
    <w:p w:rsidR="00B71259" w:rsidRDefault="00B71259" w:rsidP="00B71259">
      <w:pPr>
        <w:pStyle w:val="Prrafodelista"/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 xml:space="preserve">Whether testing individual components </w:t>
      </w:r>
      <w:r w:rsidR="00AC17FF">
        <w:rPr>
          <w:color w:val="1A355E"/>
          <w:sz w:val="19"/>
          <w:szCs w:val="19"/>
          <w:lang w:val="en-US"/>
        </w:rPr>
        <w:t>and software modules in subsystems or in full system integrations, we help our customers to achieve the highest quality during the development of automobile hardware and software.</w:t>
      </w:r>
    </w:p>
    <w:p w:rsidR="00AC17FF" w:rsidRPr="008B25F0" w:rsidRDefault="00AC17FF" w:rsidP="00B71259">
      <w:pPr>
        <w:pStyle w:val="Prrafodelista"/>
        <w:rPr>
          <w:color w:val="1A355E"/>
          <w:sz w:val="16"/>
          <w:szCs w:val="16"/>
          <w:lang w:val="en-US"/>
        </w:rPr>
      </w:pPr>
    </w:p>
    <w:p w:rsidR="008B25F0" w:rsidRDefault="00AC17FF" w:rsidP="00B71259">
      <w:pPr>
        <w:pStyle w:val="Prrafodelista"/>
        <w:rPr>
          <w:b/>
          <w:color w:val="1A355E"/>
          <w:sz w:val="19"/>
          <w:szCs w:val="19"/>
        </w:rPr>
      </w:pPr>
      <w:r w:rsidRPr="00AC17FF">
        <w:rPr>
          <w:b/>
          <w:color w:val="1A355E"/>
          <w:sz w:val="19"/>
          <w:szCs w:val="19"/>
        </w:rPr>
        <w:t>Locations: Stuttgart, Brunswick, Ingolstadt, Munich, Berlin.</w:t>
      </w:r>
    </w:p>
    <w:p w:rsidR="00AC17FF" w:rsidRPr="00AC17FF" w:rsidRDefault="00DC3944" w:rsidP="00B71259">
      <w:pPr>
        <w:pStyle w:val="Prrafodelista"/>
        <w:rPr>
          <w:b/>
          <w:color w:val="1A355E"/>
          <w:sz w:val="19"/>
          <w:szCs w:val="19"/>
        </w:rPr>
      </w:pPr>
      <w:r>
        <w:rPr>
          <w:b/>
          <w:color w:val="1A355E"/>
          <w:sz w:val="19"/>
          <w:szCs w:val="19"/>
          <w:lang w:val="en-US"/>
        </w:rPr>
        <w:pict>
          <v:rect id="_x0000_i1025" style="width:0;height:1.5pt" o:hralign="center" o:hrstd="t" o:hr="t" fillcolor="#a0a0a0" stroked="f"/>
        </w:pict>
      </w:r>
    </w:p>
    <w:p w:rsidR="00B71259" w:rsidRPr="008B25F0" w:rsidRDefault="00B71259" w:rsidP="00B71259">
      <w:pPr>
        <w:pStyle w:val="Prrafodelista"/>
        <w:rPr>
          <w:color w:val="1A355E"/>
          <w:sz w:val="16"/>
          <w:szCs w:val="16"/>
        </w:rPr>
      </w:pPr>
    </w:p>
    <w:p w:rsidR="00B71259" w:rsidRPr="00AC17FF" w:rsidRDefault="00B71259" w:rsidP="00B71259">
      <w:pPr>
        <w:pStyle w:val="Prrafodelista"/>
        <w:rPr>
          <w:b/>
          <w:color w:val="1A355E"/>
          <w:sz w:val="19"/>
          <w:szCs w:val="19"/>
          <w:lang w:val="en-US"/>
        </w:rPr>
      </w:pPr>
      <w:r w:rsidRPr="00AC17FF">
        <w:rPr>
          <w:b/>
          <w:color w:val="1A355E"/>
          <w:sz w:val="19"/>
          <w:szCs w:val="19"/>
          <w:lang w:val="en-US"/>
        </w:rPr>
        <w:t>Your tasks</w:t>
      </w:r>
    </w:p>
    <w:p w:rsidR="007B42B6" w:rsidRPr="008B25F0" w:rsidRDefault="007B42B6" w:rsidP="007B42B6">
      <w:pPr>
        <w:pStyle w:val="Prrafodelista"/>
        <w:rPr>
          <w:color w:val="1A355E"/>
          <w:sz w:val="16"/>
          <w:szCs w:val="16"/>
          <w:lang w:val="en-US"/>
        </w:rPr>
      </w:pPr>
    </w:p>
    <w:p w:rsidR="00B71259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Analysis of complex data, data preparation and development of prognostic models based on modern statistical methods</w:t>
      </w:r>
    </w:p>
    <w:p w:rsidR="00B71259" w:rsidRPr="009C73F2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Advancement of our innovative services through use of modern technologies in data analytics and Big Data</w:t>
      </w:r>
    </w:p>
    <w:p w:rsidR="00B71259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Consolidation of data and analyses results as well as creation of appropriate visualization to conclude recommendations for action</w:t>
      </w:r>
    </w:p>
    <w:p w:rsidR="00B71259" w:rsidRPr="009C73F2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Identification of specific customer problems</w:t>
      </w:r>
    </w:p>
    <w:p w:rsidR="00B71259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 xml:space="preserve">Developing and maintaining a stand-alone processing chain for data modeling, </w:t>
      </w:r>
      <w:r w:rsidR="00904A1A">
        <w:rPr>
          <w:color w:val="1A355E"/>
          <w:sz w:val="19"/>
          <w:szCs w:val="19"/>
          <w:lang w:val="en-US"/>
        </w:rPr>
        <w:t xml:space="preserve">data </w:t>
      </w:r>
      <w:r>
        <w:rPr>
          <w:color w:val="1A355E"/>
          <w:sz w:val="19"/>
          <w:szCs w:val="19"/>
          <w:lang w:val="en-US"/>
        </w:rPr>
        <w:t>mining and production</w:t>
      </w:r>
    </w:p>
    <w:p w:rsidR="00B71259" w:rsidRPr="008B25F0" w:rsidRDefault="00B71259" w:rsidP="00B71259">
      <w:pPr>
        <w:pStyle w:val="Prrafodelista"/>
        <w:rPr>
          <w:color w:val="1A355E"/>
          <w:sz w:val="16"/>
          <w:szCs w:val="16"/>
          <w:lang w:val="en-US"/>
        </w:rPr>
      </w:pPr>
    </w:p>
    <w:p w:rsidR="00556619" w:rsidRPr="00AC17FF" w:rsidRDefault="00B71259" w:rsidP="00B71259">
      <w:pPr>
        <w:pStyle w:val="Prrafodelista"/>
        <w:rPr>
          <w:b/>
          <w:color w:val="1A355E"/>
          <w:sz w:val="19"/>
          <w:szCs w:val="19"/>
          <w:lang w:val="en-US"/>
        </w:rPr>
      </w:pPr>
      <w:r w:rsidRPr="00AC17FF">
        <w:rPr>
          <w:b/>
          <w:color w:val="1A355E"/>
          <w:sz w:val="19"/>
          <w:szCs w:val="19"/>
          <w:lang w:val="en-US"/>
        </w:rPr>
        <w:t>Your skills:</w:t>
      </w:r>
    </w:p>
    <w:p w:rsidR="00B71259" w:rsidRPr="008B25F0" w:rsidRDefault="00B71259" w:rsidP="00B71259">
      <w:pPr>
        <w:pStyle w:val="Prrafodelista"/>
        <w:rPr>
          <w:color w:val="1A355E"/>
          <w:sz w:val="16"/>
          <w:szCs w:val="16"/>
          <w:lang w:val="en-US"/>
        </w:rPr>
      </w:pPr>
    </w:p>
    <w:p w:rsidR="00B71259" w:rsidRPr="00AA0AA2" w:rsidRDefault="00B71259" w:rsidP="00B71259">
      <w:pPr>
        <w:pStyle w:val="Prrafodelista"/>
        <w:numPr>
          <w:ilvl w:val="0"/>
          <w:numId w:val="1"/>
        </w:numPr>
        <w:rPr>
          <w:b/>
          <w:color w:val="1A355E"/>
          <w:sz w:val="19"/>
          <w:szCs w:val="19"/>
          <w:lang w:val="en-US"/>
        </w:rPr>
      </w:pPr>
      <w:r w:rsidRPr="00AA0AA2">
        <w:rPr>
          <w:b/>
          <w:color w:val="1A355E"/>
          <w:sz w:val="19"/>
          <w:szCs w:val="19"/>
          <w:lang w:val="en-US"/>
        </w:rPr>
        <w:t xml:space="preserve">Successfully completed studies in </w:t>
      </w:r>
      <w:r w:rsidR="00D93709">
        <w:rPr>
          <w:b/>
          <w:color w:val="1A355E"/>
          <w:sz w:val="19"/>
          <w:szCs w:val="19"/>
          <w:lang w:val="en-US"/>
        </w:rPr>
        <w:t>C</w:t>
      </w:r>
      <w:r w:rsidRPr="00AA0AA2">
        <w:rPr>
          <w:b/>
          <w:color w:val="1A355E"/>
          <w:sz w:val="19"/>
          <w:szCs w:val="19"/>
          <w:lang w:val="en-US"/>
        </w:rPr>
        <w:t xml:space="preserve">omputer </w:t>
      </w:r>
      <w:r w:rsidR="00D93709">
        <w:rPr>
          <w:b/>
          <w:color w:val="1A355E"/>
          <w:sz w:val="19"/>
          <w:szCs w:val="19"/>
          <w:lang w:val="en-US"/>
        </w:rPr>
        <w:t>S</w:t>
      </w:r>
      <w:r w:rsidRPr="00AA0AA2">
        <w:rPr>
          <w:b/>
          <w:color w:val="1A355E"/>
          <w:sz w:val="19"/>
          <w:szCs w:val="19"/>
          <w:lang w:val="en-US"/>
        </w:rPr>
        <w:t xml:space="preserve">cience, </w:t>
      </w:r>
      <w:r w:rsidR="00D93709">
        <w:rPr>
          <w:b/>
          <w:color w:val="1A355E"/>
          <w:sz w:val="19"/>
          <w:szCs w:val="19"/>
          <w:lang w:val="en-US"/>
        </w:rPr>
        <w:t>M</w:t>
      </w:r>
      <w:r w:rsidRPr="00AA0AA2">
        <w:rPr>
          <w:b/>
          <w:color w:val="1A355E"/>
          <w:sz w:val="19"/>
          <w:szCs w:val="19"/>
          <w:lang w:val="en-US"/>
        </w:rPr>
        <w:t xml:space="preserve">athematics, </w:t>
      </w:r>
      <w:r w:rsidR="00D93709">
        <w:rPr>
          <w:b/>
          <w:color w:val="1A355E"/>
          <w:sz w:val="19"/>
          <w:szCs w:val="19"/>
          <w:lang w:val="en-US"/>
        </w:rPr>
        <w:t>P</w:t>
      </w:r>
      <w:r w:rsidRPr="00AA0AA2">
        <w:rPr>
          <w:b/>
          <w:color w:val="1A355E"/>
          <w:sz w:val="19"/>
          <w:szCs w:val="19"/>
          <w:lang w:val="en-US"/>
        </w:rPr>
        <w:t xml:space="preserve">hysics, </w:t>
      </w:r>
      <w:r w:rsidR="00D93709">
        <w:rPr>
          <w:b/>
          <w:color w:val="1A355E"/>
          <w:sz w:val="19"/>
          <w:szCs w:val="19"/>
          <w:lang w:val="en-US"/>
        </w:rPr>
        <w:t>S</w:t>
      </w:r>
      <w:r w:rsidRPr="00AA0AA2">
        <w:rPr>
          <w:b/>
          <w:color w:val="1A355E"/>
          <w:sz w:val="19"/>
          <w:szCs w:val="19"/>
          <w:lang w:val="en-US"/>
        </w:rPr>
        <w:t>tatistics or related disciplines</w:t>
      </w:r>
    </w:p>
    <w:p w:rsidR="00B71259" w:rsidRPr="009C73F2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Extensive experience in data modelling and data visualization</w:t>
      </w:r>
    </w:p>
    <w:p w:rsidR="00B71259" w:rsidRPr="001D1A00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1D1A00">
        <w:rPr>
          <w:color w:val="1A355E"/>
          <w:sz w:val="19"/>
          <w:szCs w:val="19"/>
          <w:lang w:val="en-US"/>
        </w:rPr>
        <w:t>Good knowledge in programming with Python and/or R</w:t>
      </w:r>
    </w:p>
    <w:p w:rsidR="007B42B6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1D1A00">
        <w:rPr>
          <w:color w:val="1A355E"/>
          <w:sz w:val="19"/>
          <w:szCs w:val="19"/>
          <w:lang w:val="en-US"/>
        </w:rPr>
        <w:t>Experience with Linux/Unix</w:t>
      </w:r>
    </w:p>
    <w:p w:rsidR="00B71259" w:rsidRPr="001D1A00" w:rsidRDefault="007B42B6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 xml:space="preserve">Valuable </w:t>
      </w:r>
      <w:r w:rsidR="00B71259" w:rsidRPr="001D1A00">
        <w:rPr>
          <w:color w:val="1A355E"/>
          <w:sz w:val="19"/>
          <w:szCs w:val="19"/>
          <w:lang w:val="en-US"/>
        </w:rPr>
        <w:t>shell scripting and GNU core utilities</w:t>
      </w:r>
    </w:p>
    <w:p w:rsidR="00B71259" w:rsidRPr="009C73F2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Analytical and innovative way of thinking, eagerness to experiment as well as the ability for multitasking</w:t>
      </w:r>
    </w:p>
    <w:p w:rsidR="00B71259" w:rsidRPr="009C73F2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9C73F2">
        <w:rPr>
          <w:color w:val="1A355E"/>
          <w:sz w:val="19"/>
          <w:szCs w:val="19"/>
          <w:lang w:val="en-US"/>
        </w:rPr>
        <w:t>Ability to interpret and present analyses results and insights</w:t>
      </w:r>
    </w:p>
    <w:p w:rsidR="00B71259" w:rsidRPr="002F127C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2F127C">
        <w:rPr>
          <w:color w:val="1A355E"/>
          <w:sz w:val="19"/>
          <w:szCs w:val="19"/>
          <w:lang w:val="en-US"/>
        </w:rPr>
        <w:t>Solution-oriented way of working in a team</w:t>
      </w:r>
    </w:p>
    <w:p w:rsidR="00B71259" w:rsidRPr="00AA0AA2" w:rsidRDefault="00B71259" w:rsidP="00B71259">
      <w:pPr>
        <w:pStyle w:val="Prrafodelista"/>
        <w:numPr>
          <w:ilvl w:val="0"/>
          <w:numId w:val="1"/>
        </w:numPr>
        <w:rPr>
          <w:b/>
          <w:color w:val="1A355E"/>
          <w:sz w:val="19"/>
          <w:szCs w:val="19"/>
          <w:lang w:val="en-US"/>
        </w:rPr>
      </w:pPr>
      <w:r w:rsidRPr="00AA0AA2">
        <w:rPr>
          <w:b/>
          <w:color w:val="1A355E"/>
          <w:sz w:val="19"/>
          <w:szCs w:val="19"/>
          <w:lang w:val="en-US"/>
        </w:rPr>
        <w:t>Outstanding English language competency</w:t>
      </w:r>
      <w:r w:rsidR="007B42B6">
        <w:rPr>
          <w:b/>
          <w:color w:val="1A355E"/>
          <w:sz w:val="19"/>
          <w:szCs w:val="19"/>
          <w:lang w:val="en-US"/>
        </w:rPr>
        <w:t xml:space="preserve">, </w:t>
      </w:r>
      <w:r w:rsidRPr="00AA0AA2">
        <w:rPr>
          <w:b/>
          <w:color w:val="1A355E"/>
          <w:sz w:val="19"/>
          <w:szCs w:val="19"/>
          <w:lang w:val="en-US"/>
        </w:rPr>
        <w:t>excellent communications and presentation skills</w:t>
      </w:r>
      <w:r w:rsidR="007B42B6">
        <w:rPr>
          <w:b/>
          <w:color w:val="1A355E"/>
          <w:sz w:val="19"/>
          <w:szCs w:val="19"/>
          <w:lang w:val="en-US"/>
        </w:rPr>
        <w:t xml:space="preserve">, </w:t>
      </w:r>
      <w:r w:rsidR="007B42B6" w:rsidRPr="00AA0AA2">
        <w:rPr>
          <w:b/>
          <w:color w:val="1A355E"/>
          <w:sz w:val="19"/>
          <w:szCs w:val="19"/>
          <w:lang w:val="en-US"/>
        </w:rPr>
        <w:t>(CEFR: C1)</w:t>
      </w:r>
      <w:r w:rsidR="007B42B6">
        <w:rPr>
          <w:b/>
          <w:color w:val="1A355E"/>
          <w:sz w:val="19"/>
          <w:szCs w:val="19"/>
          <w:lang w:val="en-US"/>
        </w:rPr>
        <w:t>.</w:t>
      </w:r>
    </w:p>
    <w:p w:rsidR="00B71259" w:rsidRPr="00AC17FF" w:rsidRDefault="00B71259" w:rsidP="00B71259">
      <w:pPr>
        <w:ind w:firstLine="851"/>
        <w:rPr>
          <w:b/>
          <w:color w:val="1A355E"/>
          <w:sz w:val="19"/>
          <w:szCs w:val="19"/>
          <w:lang w:val="en-US"/>
        </w:rPr>
      </w:pPr>
      <w:r w:rsidRPr="00AC17FF">
        <w:rPr>
          <w:b/>
          <w:color w:val="1A355E"/>
          <w:sz w:val="19"/>
          <w:szCs w:val="19"/>
          <w:lang w:val="en-US"/>
        </w:rPr>
        <w:t>We offer</w:t>
      </w:r>
    </w:p>
    <w:p w:rsidR="00B71259" w:rsidRPr="00DE4950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DE4950">
        <w:rPr>
          <w:color w:val="1A355E"/>
          <w:sz w:val="19"/>
          <w:szCs w:val="19"/>
          <w:lang w:val="en-US"/>
        </w:rPr>
        <w:t>An interesting, diversified and challen</w:t>
      </w:r>
      <w:r>
        <w:rPr>
          <w:color w:val="1A355E"/>
          <w:sz w:val="19"/>
          <w:szCs w:val="19"/>
          <w:lang w:val="en-US"/>
        </w:rPr>
        <w:t>g</w:t>
      </w:r>
      <w:r w:rsidRPr="00DE4950">
        <w:rPr>
          <w:color w:val="1A355E"/>
          <w:sz w:val="19"/>
          <w:szCs w:val="19"/>
          <w:lang w:val="en-US"/>
        </w:rPr>
        <w:t>ing working environment</w:t>
      </w:r>
    </w:p>
    <w:p w:rsidR="00B71259" w:rsidRPr="00DE4950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DE4950">
        <w:rPr>
          <w:color w:val="1A355E"/>
          <w:sz w:val="19"/>
          <w:szCs w:val="19"/>
          <w:lang w:val="en-US"/>
        </w:rPr>
        <w:t>Personal and professional development opportunities from the start</w:t>
      </w:r>
    </w:p>
    <w:p w:rsidR="00B71259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 w:rsidRPr="00DE4950">
        <w:rPr>
          <w:color w:val="1A355E"/>
          <w:sz w:val="19"/>
          <w:szCs w:val="19"/>
          <w:lang w:val="en-US"/>
        </w:rPr>
        <w:t>Exciting projects for prestigious customers in the automotive sector</w:t>
      </w:r>
    </w:p>
    <w:p w:rsidR="00B71259" w:rsidRPr="00DE4950" w:rsidRDefault="00B71259" w:rsidP="00B71259">
      <w:pPr>
        <w:pStyle w:val="Prrafodelista"/>
        <w:numPr>
          <w:ilvl w:val="0"/>
          <w:numId w:val="1"/>
        </w:numPr>
        <w:rPr>
          <w:color w:val="1A355E"/>
          <w:sz w:val="19"/>
          <w:szCs w:val="19"/>
          <w:lang w:val="en-US"/>
        </w:rPr>
      </w:pPr>
      <w:r>
        <w:rPr>
          <w:color w:val="1A355E"/>
          <w:sz w:val="19"/>
          <w:szCs w:val="19"/>
          <w:lang w:val="en-US"/>
        </w:rPr>
        <w:t>Ability to develop skills in Big Data technologies</w:t>
      </w:r>
    </w:p>
    <w:p w:rsidR="00B71259" w:rsidRDefault="00B71259" w:rsidP="00B71259">
      <w:pPr>
        <w:pStyle w:val="Prrafodelista"/>
        <w:numPr>
          <w:ilvl w:val="0"/>
          <w:numId w:val="1"/>
        </w:numPr>
        <w:rPr>
          <w:b/>
          <w:color w:val="1A355E"/>
          <w:sz w:val="19"/>
          <w:szCs w:val="19"/>
          <w:lang w:val="en-US"/>
        </w:rPr>
      </w:pPr>
      <w:r w:rsidRPr="00AA0AA2">
        <w:rPr>
          <w:b/>
          <w:color w:val="1A355E"/>
          <w:sz w:val="19"/>
          <w:szCs w:val="19"/>
          <w:lang w:val="en-US"/>
        </w:rPr>
        <w:t>Company-internal German courses</w:t>
      </w:r>
    </w:p>
    <w:p w:rsidR="00045EF3" w:rsidRPr="00AA0AA2" w:rsidRDefault="00DC3944" w:rsidP="00045EF3">
      <w:pPr>
        <w:pStyle w:val="Prrafodelista"/>
        <w:ind w:left="0"/>
        <w:rPr>
          <w:b/>
          <w:color w:val="1A355E"/>
          <w:sz w:val="19"/>
          <w:szCs w:val="19"/>
          <w:lang w:val="en-US"/>
        </w:rPr>
      </w:pPr>
      <w:r>
        <w:rPr>
          <w:b/>
          <w:color w:val="1A355E"/>
          <w:sz w:val="19"/>
          <w:szCs w:val="19"/>
          <w:lang w:val="en-US"/>
        </w:rPr>
        <w:pict>
          <v:rect id="_x0000_i1026" style="width:0;height:1.5pt" o:hralign="center" o:hrstd="t" o:hr="t" fillcolor="#a0a0a0" stroked="f"/>
        </w:pict>
      </w:r>
    </w:p>
    <w:p w:rsidR="0006716E" w:rsidRPr="008B25F0" w:rsidRDefault="0006716E" w:rsidP="008B25F0">
      <w:pPr>
        <w:rPr>
          <w:b/>
          <w:color w:val="1A355E"/>
          <w:sz w:val="16"/>
          <w:szCs w:val="16"/>
          <w:lang w:val="en-US"/>
        </w:rPr>
      </w:pPr>
    </w:p>
    <w:p w:rsidR="00DD675A" w:rsidRPr="0006716E" w:rsidRDefault="00640EEA" w:rsidP="0006716E">
      <w:pPr>
        <w:pStyle w:val="Prrafodelista"/>
        <w:numPr>
          <w:ilvl w:val="0"/>
          <w:numId w:val="5"/>
        </w:numPr>
        <w:rPr>
          <w:b/>
          <w:color w:val="1A355E"/>
          <w:sz w:val="20"/>
          <w:szCs w:val="20"/>
          <w:lang w:val="en-US"/>
        </w:rPr>
      </w:pPr>
      <w:r w:rsidRPr="008B25F0">
        <w:rPr>
          <w:color w:val="1A355E"/>
          <w:sz w:val="20"/>
          <w:szCs w:val="20"/>
          <w:lang w:val="en-US"/>
        </w:rPr>
        <w:t>Please</w:t>
      </w:r>
      <w:r w:rsidRPr="0006716E">
        <w:rPr>
          <w:b/>
          <w:color w:val="1A355E"/>
          <w:sz w:val="20"/>
          <w:szCs w:val="20"/>
          <w:lang w:val="en-US"/>
        </w:rPr>
        <w:t xml:space="preserve"> </w:t>
      </w:r>
      <w:r w:rsidR="0033276E" w:rsidRPr="0006716E">
        <w:rPr>
          <w:b/>
          <w:color w:val="1A355E"/>
          <w:sz w:val="20"/>
          <w:szCs w:val="20"/>
          <w:lang w:val="en-US"/>
        </w:rPr>
        <w:t xml:space="preserve">mention Skype account in your </w:t>
      </w:r>
      <w:r w:rsidR="00DD675A" w:rsidRPr="0006716E">
        <w:rPr>
          <w:b/>
          <w:color w:val="1A355E"/>
          <w:sz w:val="20"/>
          <w:szCs w:val="20"/>
          <w:lang w:val="en-US"/>
        </w:rPr>
        <w:t>CV</w:t>
      </w:r>
      <w:r w:rsidR="008B25F0">
        <w:rPr>
          <w:b/>
          <w:color w:val="1A355E"/>
          <w:sz w:val="20"/>
          <w:szCs w:val="20"/>
          <w:lang w:val="en-US"/>
        </w:rPr>
        <w:t>.</w:t>
      </w:r>
    </w:p>
    <w:p w:rsidR="00045EF3" w:rsidRPr="0006716E" w:rsidRDefault="00045EF3" w:rsidP="0006716E">
      <w:pPr>
        <w:pStyle w:val="Prrafodelista"/>
        <w:numPr>
          <w:ilvl w:val="0"/>
          <w:numId w:val="5"/>
        </w:numPr>
        <w:rPr>
          <w:rFonts w:cstheme="minorHAnsi"/>
          <w:b/>
          <w:color w:val="1F3864" w:themeColor="accent1" w:themeShade="80"/>
          <w:sz w:val="20"/>
          <w:szCs w:val="20"/>
          <w:lang w:val="en-US"/>
        </w:rPr>
      </w:pPr>
      <w:r w:rsidRPr="0006716E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 xml:space="preserve">Apply with a 2 pages CV </w:t>
      </w:r>
      <w:r w:rsidR="00D93709" w:rsidRPr="0006716E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maximum</w:t>
      </w:r>
      <w:r w:rsidR="008B25F0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.</w:t>
      </w:r>
    </w:p>
    <w:p w:rsidR="00B71259" w:rsidRPr="0006716E" w:rsidRDefault="00D41CF2" w:rsidP="0006716E">
      <w:pPr>
        <w:pStyle w:val="Prrafodelista"/>
        <w:numPr>
          <w:ilvl w:val="0"/>
          <w:numId w:val="5"/>
        </w:numPr>
        <w:rPr>
          <w:rStyle w:val="Hipervnculo"/>
          <w:b/>
          <w:sz w:val="20"/>
          <w:szCs w:val="20"/>
          <w:lang w:val="en-US"/>
        </w:rPr>
      </w:pPr>
      <w:r w:rsidRPr="0006716E">
        <w:rPr>
          <w:color w:val="1A355E"/>
          <w:sz w:val="20"/>
          <w:szCs w:val="20"/>
          <w:lang w:val="en-US"/>
        </w:rPr>
        <w:t>Please find attached the link to apply by Talent Clue:</w:t>
      </w:r>
      <w:r w:rsidRPr="0006716E">
        <w:rPr>
          <w:b/>
          <w:color w:val="1A355E"/>
          <w:sz w:val="20"/>
          <w:szCs w:val="20"/>
          <w:lang w:val="en-US"/>
        </w:rPr>
        <w:t xml:space="preserve"> </w:t>
      </w:r>
      <w:hyperlink r:id="rId7" w:history="1">
        <w:r w:rsidR="003E7775" w:rsidRPr="0006716E">
          <w:rPr>
            <w:rStyle w:val="Hipervnculo"/>
            <w:b/>
            <w:sz w:val="20"/>
            <w:szCs w:val="20"/>
            <w:lang w:val="en-US"/>
          </w:rPr>
          <w:t>http://bit.ly/2VDyVV7</w:t>
        </w:r>
      </w:hyperlink>
    </w:p>
    <w:p w:rsidR="0006716E" w:rsidRPr="008B25F0" w:rsidRDefault="0006716E" w:rsidP="0006716E">
      <w:pPr>
        <w:pStyle w:val="Prrafodelista"/>
        <w:numPr>
          <w:ilvl w:val="0"/>
          <w:numId w:val="5"/>
        </w:numPr>
        <w:spacing w:line="256" w:lineRule="auto"/>
        <w:rPr>
          <w:color w:val="1A355E"/>
          <w:sz w:val="20"/>
          <w:szCs w:val="20"/>
          <w:lang w:val="en-US"/>
        </w:rPr>
      </w:pPr>
      <w:r w:rsidRPr="0006716E">
        <w:rPr>
          <w:rFonts w:cstheme="minorHAnsi"/>
          <w:color w:val="1F3864" w:themeColor="accent1" w:themeShade="80"/>
          <w:lang w:val="en-US"/>
        </w:rPr>
        <w:t xml:space="preserve">Or send an </w:t>
      </w:r>
      <w:r w:rsidRPr="0006716E">
        <w:rPr>
          <w:rFonts w:cstheme="minorHAnsi"/>
          <w:b/>
          <w:color w:val="1F3864" w:themeColor="accent1" w:themeShade="80"/>
          <w:lang w:val="en-US"/>
        </w:rPr>
        <w:t>email</w:t>
      </w:r>
      <w:r w:rsidRPr="0006716E">
        <w:rPr>
          <w:rFonts w:cstheme="minorHAnsi"/>
          <w:color w:val="1F3864" w:themeColor="accent1" w:themeShade="80"/>
          <w:lang w:val="en-US"/>
        </w:rPr>
        <w:t xml:space="preserve"> to:  </w:t>
      </w:r>
      <w:hyperlink r:id="rId8" w:tgtFrame="_blank" w:history="1">
        <w:r w:rsidRPr="0006716E">
          <w:rPr>
            <w:rStyle w:val="Hipervnculo"/>
            <w:rFonts w:cstheme="minorHAnsi"/>
            <w:lang w:val="en-US"/>
          </w:rPr>
          <w:t>hr.spain@p3-group.com</w:t>
        </w:r>
      </w:hyperlink>
      <w:r w:rsidRPr="0006716E">
        <w:rPr>
          <w:rFonts w:ascii="Calibri Light" w:hAnsi="Calibri Light" w:cs="Calibri Light"/>
          <w:noProof/>
          <w:sz w:val="18"/>
          <w:szCs w:val="18"/>
          <w:lang w:val="en-US"/>
        </w:rPr>
        <w:t xml:space="preserve"> </w:t>
      </w:r>
      <w:r w:rsidR="008B25F0" w:rsidRPr="008B25F0">
        <w:rPr>
          <w:color w:val="1A355E"/>
          <w:sz w:val="20"/>
          <w:szCs w:val="20"/>
          <w:lang w:val="en-US"/>
        </w:rPr>
        <w:t xml:space="preserve">having mentioned </w:t>
      </w:r>
      <w:r w:rsidR="008B25F0" w:rsidRPr="008B25F0">
        <w:rPr>
          <w:b/>
          <w:color w:val="1A355E"/>
          <w:sz w:val="20"/>
          <w:szCs w:val="20"/>
          <w:lang w:val="en-US"/>
        </w:rPr>
        <w:t>“Data Scientist Automotive”</w:t>
      </w:r>
      <w:r w:rsidR="008B25F0" w:rsidRPr="008B25F0">
        <w:rPr>
          <w:color w:val="1A355E"/>
          <w:sz w:val="20"/>
          <w:szCs w:val="20"/>
          <w:lang w:val="en-US"/>
        </w:rPr>
        <w:t xml:space="preserve"> in the Subject.</w:t>
      </w:r>
    </w:p>
    <w:sectPr w:rsidR="0006716E" w:rsidRPr="008B25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44" w:rsidRDefault="00DC3944" w:rsidP="00DD675A">
      <w:pPr>
        <w:spacing w:after="0" w:line="240" w:lineRule="auto"/>
      </w:pPr>
      <w:r>
        <w:separator/>
      </w:r>
    </w:p>
  </w:endnote>
  <w:endnote w:type="continuationSeparator" w:id="0">
    <w:p w:rsidR="00DC3944" w:rsidRDefault="00DC3944" w:rsidP="00DD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F3" w:rsidRDefault="003A5625">
    <w:pPr>
      <w:pStyle w:val="Piedepgina"/>
    </w:pPr>
    <w:r>
      <w:t>03</w:t>
    </w:r>
    <w:r w:rsidR="00045EF3">
      <w:t>/0</w:t>
    </w:r>
    <w:r>
      <w:t>5</w:t>
    </w:r>
    <w:r w:rsidR="00045EF3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44" w:rsidRDefault="00DC3944" w:rsidP="00DD675A">
      <w:pPr>
        <w:spacing w:after="0" w:line="240" w:lineRule="auto"/>
      </w:pPr>
      <w:r>
        <w:separator/>
      </w:r>
    </w:p>
  </w:footnote>
  <w:footnote w:type="continuationSeparator" w:id="0">
    <w:p w:rsidR="00DC3944" w:rsidRDefault="00DC3944" w:rsidP="00DD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D88"/>
    <w:multiLevelType w:val="hybridMultilevel"/>
    <w:tmpl w:val="E7809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61C"/>
    <w:multiLevelType w:val="hybridMultilevel"/>
    <w:tmpl w:val="18E4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1B8A"/>
    <w:multiLevelType w:val="hybridMultilevel"/>
    <w:tmpl w:val="82DCC6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528D"/>
    <w:multiLevelType w:val="hybridMultilevel"/>
    <w:tmpl w:val="58E23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9"/>
    <w:rsid w:val="00045EF3"/>
    <w:rsid w:val="0006716E"/>
    <w:rsid w:val="0033276E"/>
    <w:rsid w:val="003A5625"/>
    <w:rsid w:val="003E7775"/>
    <w:rsid w:val="00556619"/>
    <w:rsid w:val="00640EEA"/>
    <w:rsid w:val="007B42B6"/>
    <w:rsid w:val="007E5F78"/>
    <w:rsid w:val="008B25F0"/>
    <w:rsid w:val="008E1ADF"/>
    <w:rsid w:val="00904A1A"/>
    <w:rsid w:val="00A24584"/>
    <w:rsid w:val="00AA0AA2"/>
    <w:rsid w:val="00AC17FF"/>
    <w:rsid w:val="00B60FA9"/>
    <w:rsid w:val="00B71259"/>
    <w:rsid w:val="00B75D3A"/>
    <w:rsid w:val="00D41CF2"/>
    <w:rsid w:val="00D93709"/>
    <w:rsid w:val="00DC3944"/>
    <w:rsid w:val="00DD675A"/>
    <w:rsid w:val="00EE426C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B4FB4-BDFA-4B8C-9415-693B9BD4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259"/>
    <w:pPr>
      <w:ind w:left="720"/>
      <w:contextualSpacing/>
    </w:pPr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D41C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1C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75A"/>
  </w:style>
  <w:style w:type="paragraph" w:styleId="Piedepgina">
    <w:name w:val="footer"/>
    <w:basedOn w:val="Normal"/>
    <w:link w:val="PiedepginaCar"/>
    <w:uiPriority w:val="99"/>
    <w:unhideWhenUsed/>
    <w:rsid w:val="00DD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75A"/>
  </w:style>
  <w:style w:type="character" w:styleId="Hipervnculovisitado">
    <w:name w:val="FollowedHyperlink"/>
    <w:basedOn w:val="Fuentedeprrafopredeter"/>
    <w:uiPriority w:val="99"/>
    <w:semiHidden/>
    <w:unhideWhenUsed/>
    <w:rsid w:val="00045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spain@p3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VDyV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Gomar, Cruz</dc:creator>
  <cp:keywords/>
  <dc:description/>
  <cp:lastModifiedBy>Gomar, Cruz</cp:lastModifiedBy>
  <cp:revision>18</cp:revision>
  <dcterms:created xsi:type="dcterms:W3CDTF">2019-04-01T12:19:00Z</dcterms:created>
  <dcterms:modified xsi:type="dcterms:W3CDTF">2019-05-03T13:07:00Z</dcterms:modified>
</cp:coreProperties>
</file>