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C9" w:rsidRDefault="006B74C9" w:rsidP="006B74C9">
      <w:r>
        <w:t xml:space="preserve">Temario </w:t>
      </w:r>
      <w:r>
        <w:t>Grupo A</w:t>
      </w:r>
      <w:proofErr w:type="gramStart"/>
      <w:r>
        <w:t>2</w:t>
      </w:r>
      <w:r>
        <w:t xml:space="preserve"> </w:t>
      </w:r>
      <w:r>
        <w:t xml:space="preserve"> </w:t>
      </w:r>
      <w:r w:rsidR="00E42D42">
        <w:t>promoción</w:t>
      </w:r>
      <w:proofErr w:type="gramEnd"/>
      <w:r w:rsidR="00E42D42">
        <w:t xml:space="preserve"> </w:t>
      </w:r>
      <w:r>
        <w:t>(programador</w:t>
      </w:r>
      <w:r w:rsidR="00157383">
        <w:t>)</w:t>
      </w:r>
    </w:p>
    <w:p w:rsidR="006B74C9" w:rsidRDefault="006B74C9" w:rsidP="006B74C9"/>
    <w:p w:rsidR="006B74C9" w:rsidRDefault="006B74C9" w:rsidP="006B74C9"/>
    <w:p w:rsidR="006B74C9" w:rsidRDefault="006B74C9" w:rsidP="006B74C9">
      <w:r>
        <w:t>Tema 1. Normativa</w:t>
      </w:r>
      <w:r>
        <w:t>.</w:t>
      </w:r>
    </w:p>
    <w:p w:rsidR="006B74C9" w:rsidRDefault="006B74C9" w:rsidP="006B74C9"/>
    <w:p w:rsidR="006B74C9" w:rsidRDefault="006B74C9" w:rsidP="006B74C9">
      <w:pPr>
        <w:pStyle w:val="Prrafodelista"/>
        <w:numPr>
          <w:ilvl w:val="0"/>
          <w:numId w:val="6"/>
        </w:numPr>
      </w:pPr>
      <w:r>
        <w:t>El Esquema Nacional de Seguridad</w:t>
      </w:r>
    </w:p>
    <w:p w:rsidR="006B74C9" w:rsidRDefault="006B74C9" w:rsidP="006B74C9">
      <w:pPr>
        <w:pStyle w:val="Prrafodelista"/>
        <w:numPr>
          <w:ilvl w:val="0"/>
          <w:numId w:val="6"/>
        </w:numPr>
      </w:pPr>
      <w:r>
        <w:t>Ley de protección de datos de carácter personal</w:t>
      </w:r>
    </w:p>
    <w:p w:rsidR="006B74C9" w:rsidRDefault="006B74C9" w:rsidP="006B74C9"/>
    <w:p w:rsidR="006B74C9" w:rsidRDefault="006B74C9" w:rsidP="006B74C9">
      <w:r>
        <w:t xml:space="preserve">Tema 2. Metodologías de desarrollo. </w:t>
      </w:r>
    </w:p>
    <w:p w:rsidR="006B74C9" w:rsidRDefault="006B74C9" w:rsidP="006B74C9"/>
    <w:p w:rsidR="006B74C9" w:rsidRPr="007C2773" w:rsidRDefault="007C2773" w:rsidP="006B74C9">
      <w:pPr>
        <w:pStyle w:val="Prrafodelista"/>
        <w:numPr>
          <w:ilvl w:val="0"/>
          <w:numId w:val="7"/>
        </w:numPr>
      </w:pPr>
      <w:r>
        <w:t>A</w:t>
      </w:r>
      <w:r w:rsidR="006B74C9">
        <w:t xml:space="preserve">nálisis, diseño e implementación de sistemas de información. </w:t>
      </w:r>
      <w:r w:rsidRPr="007C2773">
        <w:t>Metodologías ágiles</w:t>
      </w:r>
    </w:p>
    <w:p w:rsidR="007C2773" w:rsidRDefault="007C2773" w:rsidP="007C2773">
      <w:pPr>
        <w:pStyle w:val="Prrafodelista"/>
        <w:numPr>
          <w:ilvl w:val="0"/>
          <w:numId w:val="7"/>
        </w:numPr>
      </w:pPr>
      <w:r>
        <w:t xml:space="preserve">Lenguajes </w:t>
      </w:r>
      <w:r w:rsidR="00A26FAC">
        <w:t xml:space="preserve">de programación </w:t>
      </w:r>
      <w:r>
        <w:t>y o</w:t>
      </w:r>
      <w:r>
        <w:t xml:space="preserve">rientación a objetos: Java, </w:t>
      </w:r>
      <w:proofErr w:type="spellStart"/>
      <w:r>
        <w:t>Pyton</w:t>
      </w:r>
      <w:proofErr w:type="spellEnd"/>
    </w:p>
    <w:p w:rsidR="006B74C9" w:rsidRDefault="006B74C9" w:rsidP="006B74C9">
      <w:pPr>
        <w:pStyle w:val="Prrafodelista"/>
        <w:numPr>
          <w:ilvl w:val="0"/>
          <w:numId w:val="7"/>
        </w:numPr>
      </w:pPr>
      <w:r>
        <w:t>Patr</w:t>
      </w:r>
      <w:r w:rsidR="007C2773">
        <w:t>ó</w:t>
      </w:r>
      <w:r>
        <w:t>n de diseño</w:t>
      </w:r>
      <w:r w:rsidR="007C2773">
        <w:t xml:space="preserve"> </w:t>
      </w:r>
      <w:r>
        <w:t>MVC</w:t>
      </w:r>
      <w:r w:rsidR="007C2773">
        <w:t xml:space="preserve"> (modelo, vista, controlador)</w:t>
      </w:r>
    </w:p>
    <w:p w:rsidR="006B74C9" w:rsidRPr="007C2773" w:rsidRDefault="007C2773" w:rsidP="007C2773">
      <w:pPr>
        <w:pStyle w:val="Prrafodelista"/>
        <w:numPr>
          <w:ilvl w:val="0"/>
          <w:numId w:val="7"/>
        </w:numPr>
        <w:rPr>
          <w:strike/>
        </w:rPr>
      </w:pPr>
      <w:r w:rsidRPr="007C2773">
        <w:t xml:space="preserve">Desarrollo en </w:t>
      </w:r>
      <w:r w:rsidR="006B74C9" w:rsidRPr="007C2773">
        <w:t xml:space="preserve">HTML, </w:t>
      </w:r>
      <w:proofErr w:type="spellStart"/>
      <w:r w:rsidR="006B74C9" w:rsidRPr="007C2773">
        <w:t>Javascript</w:t>
      </w:r>
      <w:proofErr w:type="spellEnd"/>
      <w:r w:rsidR="006B74C9" w:rsidRPr="007C2773">
        <w:t xml:space="preserve">, CSS. </w:t>
      </w:r>
    </w:p>
    <w:p w:rsidR="007C2773" w:rsidRPr="007C2773" w:rsidRDefault="007C2773" w:rsidP="007C2773">
      <w:pPr>
        <w:pStyle w:val="Prrafodelista"/>
        <w:numPr>
          <w:ilvl w:val="0"/>
          <w:numId w:val="7"/>
        </w:numPr>
      </w:pPr>
      <w:r w:rsidRPr="007C2773">
        <w:t>Servicios web REST</w:t>
      </w:r>
      <w:r>
        <w:t xml:space="preserve"> y SOAP</w:t>
      </w:r>
    </w:p>
    <w:p w:rsidR="006B74C9" w:rsidRDefault="006B74C9" w:rsidP="006B74C9"/>
    <w:p w:rsidR="006B74C9" w:rsidRDefault="006B74C9" w:rsidP="006B74C9">
      <w:r>
        <w:t xml:space="preserve">Tema 4. Entornos de datos. </w:t>
      </w:r>
    </w:p>
    <w:p w:rsidR="006B74C9" w:rsidRDefault="006B74C9" w:rsidP="006B74C9"/>
    <w:p w:rsidR="006B74C9" w:rsidRDefault="006B74C9" w:rsidP="006B74C9">
      <w:pPr>
        <w:pStyle w:val="Prrafodelista"/>
        <w:numPr>
          <w:ilvl w:val="0"/>
          <w:numId w:val="8"/>
        </w:numPr>
      </w:pPr>
      <w:r>
        <w:t xml:space="preserve">Diseño de bases de datos relacionales. </w:t>
      </w:r>
      <w:r w:rsidR="007C2773">
        <w:t xml:space="preserve">Lenguaje </w:t>
      </w:r>
      <w:r>
        <w:t>SQL</w:t>
      </w:r>
    </w:p>
    <w:p w:rsidR="006B74C9" w:rsidRDefault="006B74C9" w:rsidP="007C2773">
      <w:pPr>
        <w:pStyle w:val="Prrafodelista"/>
        <w:numPr>
          <w:ilvl w:val="0"/>
          <w:numId w:val="8"/>
        </w:numPr>
      </w:pPr>
      <w:r>
        <w:t xml:space="preserve">Sistemas gestores de bases de datos Oracle, </w:t>
      </w:r>
      <w:proofErr w:type="spellStart"/>
      <w:r>
        <w:t>MySQL</w:t>
      </w:r>
      <w:proofErr w:type="spellEnd"/>
      <w:r>
        <w:t xml:space="preserve">. </w:t>
      </w:r>
    </w:p>
    <w:p w:rsidR="00A26FAC" w:rsidRPr="007C2773" w:rsidRDefault="00A26FAC" w:rsidP="007C2773">
      <w:pPr>
        <w:pStyle w:val="Prrafodelista"/>
        <w:numPr>
          <w:ilvl w:val="0"/>
          <w:numId w:val="8"/>
        </w:numPr>
      </w:pPr>
      <w:r>
        <w:t>Sistemas de gestión documental.</w:t>
      </w:r>
      <w:bookmarkStart w:id="0" w:name="_GoBack"/>
      <w:bookmarkEnd w:id="0"/>
    </w:p>
    <w:p w:rsidR="006B74C9" w:rsidRDefault="006B74C9" w:rsidP="006B74C9"/>
    <w:p w:rsidR="006B74C9" w:rsidRDefault="006B74C9" w:rsidP="006B74C9">
      <w:r>
        <w:t>Tema 5. Entornos TI</w:t>
      </w:r>
      <w:r>
        <w:t>.</w:t>
      </w:r>
    </w:p>
    <w:p w:rsidR="006B74C9" w:rsidRDefault="006B74C9" w:rsidP="006B74C9"/>
    <w:p w:rsidR="006B74C9" w:rsidRDefault="006B74C9" w:rsidP="006B74C9">
      <w:pPr>
        <w:pStyle w:val="Prrafodelista"/>
        <w:numPr>
          <w:ilvl w:val="0"/>
          <w:numId w:val="9"/>
        </w:numPr>
      </w:pPr>
      <w:r>
        <w:t xml:space="preserve">Gestión de incidencias y problemas. CAU. </w:t>
      </w:r>
    </w:p>
    <w:p w:rsidR="006B74C9" w:rsidRDefault="006B74C9" w:rsidP="006B74C9">
      <w:pPr>
        <w:pStyle w:val="Prrafodelista"/>
        <w:numPr>
          <w:ilvl w:val="0"/>
          <w:numId w:val="9"/>
        </w:numPr>
      </w:pPr>
      <w:r>
        <w:t xml:space="preserve">Sistemas operativos </w:t>
      </w:r>
      <w:r w:rsidR="007C2773">
        <w:t xml:space="preserve">para </w:t>
      </w:r>
      <w:r>
        <w:t xml:space="preserve">puesto de trabajo: MS Windows, </w:t>
      </w:r>
      <w:proofErr w:type="spellStart"/>
      <w:r>
        <w:t>MacOS</w:t>
      </w:r>
      <w:proofErr w:type="spellEnd"/>
      <w:r>
        <w:t xml:space="preserve"> y Linux. </w:t>
      </w:r>
    </w:p>
    <w:p w:rsidR="006B74C9" w:rsidRDefault="006B74C9" w:rsidP="006B74C9">
      <w:pPr>
        <w:pStyle w:val="Prrafodelista"/>
        <w:numPr>
          <w:ilvl w:val="0"/>
          <w:numId w:val="9"/>
        </w:numPr>
      </w:pPr>
      <w:r>
        <w:t>Sistemas operativos de entornos de servidor: MS Windows Server y Linux</w:t>
      </w:r>
    </w:p>
    <w:p w:rsidR="006B74C9" w:rsidRDefault="006B74C9" w:rsidP="006B74C9">
      <w:pPr>
        <w:pStyle w:val="Prrafodelista"/>
        <w:numPr>
          <w:ilvl w:val="0"/>
          <w:numId w:val="9"/>
        </w:numPr>
      </w:pPr>
      <w:r>
        <w:t>Programación en scripting para Linux</w:t>
      </w:r>
      <w:r w:rsidR="007C2773">
        <w:t xml:space="preserve">: </w:t>
      </w:r>
      <w:proofErr w:type="spellStart"/>
      <w:r>
        <w:t>shell</w:t>
      </w:r>
      <w:proofErr w:type="spellEnd"/>
      <w:r>
        <w:t xml:space="preserve"> </w:t>
      </w:r>
      <w:proofErr w:type="spellStart"/>
      <w:r>
        <w:t>bash</w:t>
      </w:r>
      <w:proofErr w:type="spellEnd"/>
      <w:r w:rsidR="007C2773">
        <w:t>.</w:t>
      </w:r>
    </w:p>
    <w:p w:rsidR="006B74C9" w:rsidRDefault="006B74C9" w:rsidP="006B74C9">
      <w:pPr>
        <w:pStyle w:val="Prrafodelista"/>
        <w:numPr>
          <w:ilvl w:val="0"/>
          <w:numId w:val="9"/>
        </w:numPr>
      </w:pPr>
      <w:r>
        <w:t xml:space="preserve">Seguridad física y lógica de un sistema de información. </w:t>
      </w:r>
    </w:p>
    <w:p w:rsidR="006B74C9" w:rsidRDefault="006B74C9" w:rsidP="006B74C9">
      <w:pPr>
        <w:pStyle w:val="Prrafodelista"/>
        <w:numPr>
          <w:ilvl w:val="0"/>
          <w:numId w:val="9"/>
        </w:numPr>
      </w:pPr>
      <w:r>
        <w:t>Seguridad en entornos de escritorio (antivirus, antimalware…)</w:t>
      </w:r>
    </w:p>
    <w:p w:rsidR="006B74C9" w:rsidRDefault="006B74C9" w:rsidP="006B74C9"/>
    <w:p w:rsidR="006B74C9" w:rsidRDefault="006B74C9" w:rsidP="006B74C9">
      <w:r>
        <w:t>Tema 6. Infraestructuras de sistemas</w:t>
      </w:r>
    </w:p>
    <w:p w:rsidR="006B74C9" w:rsidRDefault="006B74C9" w:rsidP="006B74C9"/>
    <w:p w:rsidR="007C2773" w:rsidRDefault="007C2773" w:rsidP="007C2773">
      <w:pPr>
        <w:pStyle w:val="Prrafodelista"/>
        <w:numPr>
          <w:ilvl w:val="0"/>
          <w:numId w:val="11"/>
        </w:numPr>
      </w:pPr>
      <w:r>
        <w:t>C</w:t>
      </w:r>
      <w:r>
        <w:t>entros de procesos de datos</w:t>
      </w:r>
      <w:r>
        <w:t>: CPD y nubes públicas</w:t>
      </w:r>
    </w:p>
    <w:p w:rsidR="007C2773" w:rsidRDefault="007C2773" w:rsidP="006B74C9">
      <w:pPr>
        <w:pStyle w:val="Prrafodelista"/>
        <w:numPr>
          <w:ilvl w:val="0"/>
          <w:numId w:val="11"/>
        </w:numPr>
      </w:pPr>
      <w:r>
        <w:t>Entornos de virtualización de servidor</w:t>
      </w:r>
      <w:r>
        <w:t xml:space="preserve"> y de escritorio</w:t>
      </w:r>
    </w:p>
    <w:p w:rsidR="007C2773" w:rsidRDefault="007C2773" w:rsidP="007C2773">
      <w:pPr>
        <w:pStyle w:val="Prrafodelista"/>
        <w:numPr>
          <w:ilvl w:val="0"/>
          <w:numId w:val="11"/>
        </w:numPr>
      </w:pPr>
      <w:r>
        <w:t xml:space="preserve">Sistemas de almacenamiento de información: </w:t>
      </w:r>
      <w:r>
        <w:t>DAS, SAN, NAS</w:t>
      </w:r>
    </w:p>
    <w:p w:rsidR="007C2773" w:rsidRDefault="007C2773" w:rsidP="006B74C9">
      <w:pPr>
        <w:pStyle w:val="Prrafodelista"/>
        <w:numPr>
          <w:ilvl w:val="0"/>
          <w:numId w:val="11"/>
        </w:numPr>
      </w:pPr>
      <w:r>
        <w:t>Soluciones</w:t>
      </w:r>
      <w:r>
        <w:t xml:space="preserve"> de </w:t>
      </w:r>
      <w:r>
        <w:t>m</w:t>
      </w:r>
      <w:r>
        <w:t>onitorización</w:t>
      </w:r>
      <w:r>
        <w:t xml:space="preserve"> de sistemas y servicios</w:t>
      </w:r>
    </w:p>
    <w:p w:rsidR="007C2773" w:rsidRDefault="007C2773" w:rsidP="007C2773">
      <w:pPr>
        <w:pStyle w:val="Prrafodelista"/>
        <w:numPr>
          <w:ilvl w:val="0"/>
          <w:numId w:val="11"/>
        </w:numPr>
      </w:pPr>
      <w:r>
        <w:t xml:space="preserve">Mecanismos de protección: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>, copias de seguridad.</w:t>
      </w:r>
    </w:p>
    <w:p w:rsidR="006B74C9" w:rsidRDefault="006B74C9" w:rsidP="006B74C9"/>
    <w:p w:rsidR="006B74C9" w:rsidRDefault="006B74C9" w:rsidP="006B74C9">
      <w:r>
        <w:t>Tema 7. Infraestructuras de comunicaciones</w:t>
      </w:r>
    </w:p>
    <w:p w:rsidR="006B74C9" w:rsidRDefault="006B74C9" w:rsidP="006B74C9"/>
    <w:p w:rsidR="006B74C9" w:rsidRDefault="006B74C9" w:rsidP="006B74C9">
      <w:pPr>
        <w:pStyle w:val="Prrafodelista"/>
        <w:numPr>
          <w:ilvl w:val="0"/>
          <w:numId w:val="12"/>
        </w:numPr>
      </w:pPr>
      <w:r>
        <w:t>Modelo de referencia OSI de ISO. Arquitectura TCP/IP.</w:t>
      </w:r>
    </w:p>
    <w:p w:rsidR="006B74C9" w:rsidRDefault="006B74C9" w:rsidP="006B74C9">
      <w:pPr>
        <w:pStyle w:val="Prrafodelista"/>
        <w:numPr>
          <w:ilvl w:val="0"/>
          <w:numId w:val="12"/>
        </w:numPr>
      </w:pPr>
      <w:r>
        <w:t>Principales protocolos de la arquitectura TCP/IP.</w:t>
      </w:r>
    </w:p>
    <w:p w:rsidR="006B74C9" w:rsidRDefault="006B74C9" w:rsidP="006B74C9">
      <w:pPr>
        <w:pStyle w:val="Prrafodelista"/>
        <w:numPr>
          <w:ilvl w:val="0"/>
          <w:numId w:val="12"/>
        </w:numPr>
      </w:pPr>
      <w:r>
        <w:t>Sistemas de cableado estructurado. Elementos pasivos/activos.</w:t>
      </w:r>
    </w:p>
    <w:p w:rsidR="006B74C9" w:rsidRDefault="006B74C9" w:rsidP="006B74C9">
      <w:pPr>
        <w:pStyle w:val="Prrafodelista"/>
        <w:numPr>
          <w:ilvl w:val="0"/>
          <w:numId w:val="12"/>
        </w:numPr>
      </w:pPr>
      <w:r>
        <w:t>Redes de Área local (LAN). Topologías. Estándares IEEE 802 y derivados</w:t>
      </w:r>
    </w:p>
    <w:p w:rsidR="006B74C9" w:rsidRDefault="006B74C9" w:rsidP="006B74C9">
      <w:pPr>
        <w:pStyle w:val="Prrafodelista"/>
        <w:numPr>
          <w:ilvl w:val="0"/>
          <w:numId w:val="12"/>
        </w:numPr>
      </w:pPr>
      <w:r>
        <w:t>Acceso seguro a redes institucionales. Uso de VPN</w:t>
      </w:r>
    </w:p>
    <w:p w:rsidR="006B74C9" w:rsidRDefault="006B74C9" w:rsidP="006B74C9">
      <w:pPr>
        <w:pStyle w:val="Prrafodelista"/>
        <w:numPr>
          <w:ilvl w:val="0"/>
          <w:numId w:val="12"/>
        </w:numPr>
      </w:pPr>
      <w:r>
        <w:lastRenderedPageBreak/>
        <w:t>Seguridad perimetral. Firewalls. Detección y prevención de intrusiones.</w:t>
      </w:r>
    </w:p>
    <w:p w:rsidR="006B74C9" w:rsidRDefault="006B74C9" w:rsidP="006B74C9"/>
    <w:p w:rsidR="006B74C9" w:rsidRDefault="006B74C9" w:rsidP="006B74C9">
      <w:r>
        <w:t xml:space="preserve">Tema 8. Servicios en red: </w:t>
      </w:r>
    </w:p>
    <w:p w:rsidR="006B74C9" w:rsidRDefault="006B74C9" w:rsidP="006B74C9"/>
    <w:p w:rsidR="006B74C9" w:rsidRDefault="006B74C9" w:rsidP="006B74C9">
      <w:pPr>
        <w:pStyle w:val="Prrafodelista"/>
        <w:numPr>
          <w:ilvl w:val="0"/>
          <w:numId w:val="13"/>
        </w:numPr>
      </w:pPr>
      <w:r>
        <w:t>Servicios básicos de red: DNS, DHCP, NTP</w:t>
      </w:r>
    </w:p>
    <w:p w:rsidR="006B74C9" w:rsidRDefault="006B74C9" w:rsidP="006B74C9">
      <w:pPr>
        <w:pStyle w:val="Prrafodelista"/>
        <w:numPr>
          <w:ilvl w:val="0"/>
          <w:numId w:val="13"/>
        </w:numPr>
      </w:pPr>
      <w:r>
        <w:t>Servicios balanceados y en alta disponibilidad</w:t>
      </w:r>
    </w:p>
    <w:p w:rsidR="006B74C9" w:rsidRDefault="006B74C9" w:rsidP="006B74C9">
      <w:pPr>
        <w:pStyle w:val="Prrafodelista"/>
        <w:numPr>
          <w:ilvl w:val="0"/>
          <w:numId w:val="13"/>
        </w:numPr>
      </w:pPr>
      <w:r>
        <w:t>Autenticación en acceso a servicios: LDAP, SSO</w:t>
      </w:r>
      <w:r w:rsidR="007C2773">
        <w:t>, A2F (doble factor)</w:t>
      </w:r>
    </w:p>
    <w:p w:rsidR="006B74C9" w:rsidRDefault="006B74C9" w:rsidP="006B74C9">
      <w:pPr>
        <w:pStyle w:val="Prrafodelista"/>
        <w:numPr>
          <w:ilvl w:val="0"/>
          <w:numId w:val="13"/>
        </w:numPr>
      </w:pPr>
      <w:r>
        <w:t xml:space="preserve">Servicios HTTP. Apache y </w:t>
      </w:r>
      <w:proofErr w:type="spellStart"/>
      <w:r>
        <w:t>Nginx</w:t>
      </w:r>
      <w:proofErr w:type="spellEnd"/>
    </w:p>
    <w:p w:rsidR="006B74C9" w:rsidRDefault="006B74C9" w:rsidP="006B74C9">
      <w:pPr>
        <w:pStyle w:val="Prrafodelista"/>
        <w:numPr>
          <w:ilvl w:val="0"/>
          <w:numId w:val="13"/>
        </w:numPr>
      </w:pPr>
      <w:r>
        <w:t>Gestores de contenidos web.</w:t>
      </w:r>
    </w:p>
    <w:p w:rsidR="006B74C9" w:rsidRDefault="006B74C9" w:rsidP="006B74C9">
      <w:pPr>
        <w:pStyle w:val="Prrafodelista"/>
        <w:numPr>
          <w:ilvl w:val="0"/>
          <w:numId w:val="13"/>
        </w:numPr>
      </w:pPr>
      <w:r>
        <w:t>Servicio de correo electrónico: SMTP, POP e IMAP.</w:t>
      </w:r>
    </w:p>
    <w:p w:rsidR="006B74C9" w:rsidRDefault="006B74C9" w:rsidP="006B74C9">
      <w:pPr>
        <w:pStyle w:val="Prrafodelista"/>
        <w:numPr>
          <w:ilvl w:val="0"/>
          <w:numId w:val="13"/>
        </w:numPr>
      </w:pPr>
      <w:r>
        <w:t xml:space="preserve">Soluciones integradas de servicios accesibles vía web: Google, </w:t>
      </w:r>
      <w:proofErr w:type="spellStart"/>
      <w:r>
        <w:t>NextCloud</w:t>
      </w:r>
      <w:proofErr w:type="spellEnd"/>
    </w:p>
    <w:p w:rsidR="006B74C9" w:rsidRDefault="006B74C9" w:rsidP="006B74C9"/>
    <w:p w:rsidR="006B74C9" w:rsidRDefault="006B74C9" w:rsidP="006B74C9">
      <w:r>
        <w:t>Tema 9. Administración electrónica</w:t>
      </w:r>
    </w:p>
    <w:p w:rsidR="006B74C9" w:rsidRDefault="006B74C9" w:rsidP="006B74C9"/>
    <w:p w:rsidR="006B74C9" w:rsidRDefault="006B74C9" w:rsidP="006B74C9">
      <w:pPr>
        <w:pStyle w:val="Prrafodelista"/>
        <w:numPr>
          <w:ilvl w:val="0"/>
          <w:numId w:val="14"/>
        </w:numPr>
      </w:pPr>
      <w:r>
        <w:t>Objetivos y fundamentos de la administración Electrónica</w:t>
      </w:r>
    </w:p>
    <w:p w:rsidR="006B74C9" w:rsidRDefault="006B74C9" w:rsidP="006B74C9">
      <w:pPr>
        <w:pStyle w:val="Prrafodelista"/>
        <w:numPr>
          <w:ilvl w:val="0"/>
          <w:numId w:val="14"/>
        </w:numPr>
      </w:pPr>
      <w:r>
        <w:t xml:space="preserve">Identificación y autenticación. </w:t>
      </w:r>
      <w:r w:rsidR="00E42D42">
        <w:t xml:space="preserve">Credenciales, certificados, </w:t>
      </w:r>
      <w:proofErr w:type="spellStart"/>
      <w:r>
        <w:t>Cl@ve</w:t>
      </w:r>
      <w:proofErr w:type="spellEnd"/>
      <w:r w:rsidR="00E42D42">
        <w:t>.</w:t>
      </w:r>
    </w:p>
    <w:p w:rsidR="007C2773" w:rsidRDefault="00E42D42" w:rsidP="007C2773">
      <w:pPr>
        <w:pStyle w:val="Prrafodelista"/>
        <w:numPr>
          <w:ilvl w:val="0"/>
          <w:numId w:val="14"/>
        </w:numPr>
      </w:pPr>
      <w:r>
        <w:t>F</w:t>
      </w:r>
      <w:r w:rsidR="007C2773">
        <w:t>irma electrónica</w:t>
      </w:r>
      <w:r>
        <w:t>: firma criptográfica y no criptográfica.</w:t>
      </w:r>
    </w:p>
    <w:p w:rsidR="006B74C9" w:rsidRDefault="006B74C9" w:rsidP="006B74C9">
      <w:pPr>
        <w:pStyle w:val="Prrafodelista"/>
        <w:numPr>
          <w:ilvl w:val="0"/>
          <w:numId w:val="14"/>
        </w:numPr>
      </w:pPr>
      <w:r>
        <w:t>Sistemas de verificación, custodia</w:t>
      </w:r>
      <w:r w:rsidR="00E42D42">
        <w:t xml:space="preserve">, archivo </w:t>
      </w:r>
      <w:r>
        <w:t xml:space="preserve">y recuperación de </w:t>
      </w:r>
      <w:r w:rsidR="00E42D42">
        <w:t>documentos.</w:t>
      </w:r>
    </w:p>
    <w:p w:rsidR="006B74C9" w:rsidRDefault="006B74C9" w:rsidP="006B74C9">
      <w:pPr>
        <w:pStyle w:val="Prrafodelista"/>
        <w:numPr>
          <w:ilvl w:val="0"/>
          <w:numId w:val="14"/>
        </w:numPr>
      </w:pPr>
      <w:r>
        <w:t>Servicios comunes: Carpeta Ciudadana, Sistema de Interconexión de Registros, plataforma de intermediación de datos, etc.</w:t>
      </w:r>
    </w:p>
    <w:p w:rsidR="006B74C9" w:rsidRDefault="006B74C9" w:rsidP="006B74C9"/>
    <w:p w:rsidR="006B74C9" w:rsidRDefault="006B74C9" w:rsidP="006B74C9">
      <w:r>
        <w:t>Tema 10. Aplicaciones corporativas</w:t>
      </w:r>
    </w:p>
    <w:p w:rsidR="006B74C9" w:rsidRDefault="006B74C9" w:rsidP="006B74C9"/>
    <w:p w:rsidR="007C2773" w:rsidRDefault="006B74C9" w:rsidP="006B74C9">
      <w:pPr>
        <w:pStyle w:val="Prrafodelista"/>
        <w:numPr>
          <w:ilvl w:val="0"/>
          <w:numId w:val="15"/>
        </w:numPr>
      </w:pPr>
      <w:r>
        <w:t>Gestión de recursos humanos</w:t>
      </w:r>
      <w:r w:rsidR="007C2773">
        <w:t>, gestión económica.</w:t>
      </w:r>
    </w:p>
    <w:p w:rsidR="006B74C9" w:rsidRDefault="007C2773" w:rsidP="006B74C9">
      <w:pPr>
        <w:pStyle w:val="Prrafodelista"/>
        <w:numPr>
          <w:ilvl w:val="0"/>
          <w:numId w:val="15"/>
        </w:numPr>
      </w:pPr>
      <w:r>
        <w:t>Gestión académica y gestión de la investigación.</w:t>
      </w:r>
    </w:p>
    <w:p w:rsidR="007C2773" w:rsidRDefault="007C2773" w:rsidP="006B74C9">
      <w:pPr>
        <w:pStyle w:val="Prrafodelista"/>
        <w:numPr>
          <w:ilvl w:val="0"/>
          <w:numId w:val="15"/>
        </w:numPr>
      </w:pPr>
      <w:r>
        <w:t>Gestión de identidades.</w:t>
      </w:r>
    </w:p>
    <w:p w:rsidR="007C2773" w:rsidRDefault="007C2773" w:rsidP="006B74C9">
      <w:pPr>
        <w:pStyle w:val="Prrafodelista"/>
        <w:numPr>
          <w:ilvl w:val="0"/>
          <w:numId w:val="15"/>
        </w:numPr>
      </w:pPr>
      <w:r>
        <w:t>Gestor de solicitudes, expedientes y firma electrónica</w:t>
      </w:r>
      <w:r>
        <w:t>.</w:t>
      </w:r>
    </w:p>
    <w:p w:rsidR="007C2773" w:rsidRDefault="007C2773" w:rsidP="006B74C9">
      <w:pPr>
        <w:pStyle w:val="Prrafodelista"/>
        <w:numPr>
          <w:ilvl w:val="0"/>
          <w:numId w:val="15"/>
        </w:numPr>
      </w:pPr>
      <w:r>
        <w:t>Plataforma de docencia virtual</w:t>
      </w:r>
    </w:p>
    <w:p w:rsidR="007C2773" w:rsidRDefault="007C2773" w:rsidP="007C2773">
      <w:pPr>
        <w:pStyle w:val="Prrafodelista"/>
        <w:numPr>
          <w:ilvl w:val="0"/>
          <w:numId w:val="15"/>
        </w:numPr>
      </w:pPr>
      <w:r>
        <w:t>Gestión de servicios bibliotecarios</w:t>
      </w:r>
      <w:r>
        <w:t xml:space="preserve"> y r</w:t>
      </w:r>
      <w:r>
        <w:t xml:space="preserve">epositorio </w:t>
      </w:r>
      <w:r>
        <w:t xml:space="preserve">de </w:t>
      </w:r>
      <w:r w:rsidR="00E42D42">
        <w:t>d</w:t>
      </w:r>
      <w:r>
        <w:t>ocumentación institucional</w:t>
      </w:r>
      <w:r w:rsidR="00E42D42">
        <w:t>.</w:t>
      </w:r>
    </w:p>
    <w:p w:rsidR="006B74C9" w:rsidRDefault="006B74C9" w:rsidP="007C2773"/>
    <w:p w:rsidR="006B74C9" w:rsidRDefault="006B74C9" w:rsidP="006B74C9"/>
    <w:p w:rsidR="006B74C9" w:rsidRDefault="006B74C9" w:rsidP="006B74C9"/>
    <w:p w:rsidR="006B74C9" w:rsidRDefault="006B74C9" w:rsidP="006B74C9"/>
    <w:p w:rsidR="001C319E" w:rsidRDefault="001C319E" w:rsidP="006B74C9"/>
    <w:sectPr w:rsidR="001C319E" w:rsidSect="00FD33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313"/>
    <w:multiLevelType w:val="hybridMultilevel"/>
    <w:tmpl w:val="D458BF4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45649"/>
    <w:multiLevelType w:val="hybridMultilevel"/>
    <w:tmpl w:val="E86049B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839D2"/>
    <w:multiLevelType w:val="hybridMultilevel"/>
    <w:tmpl w:val="CE24E0B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36556"/>
    <w:multiLevelType w:val="hybridMultilevel"/>
    <w:tmpl w:val="A94C333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E4D02"/>
    <w:multiLevelType w:val="hybridMultilevel"/>
    <w:tmpl w:val="2B8E58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E410F"/>
    <w:multiLevelType w:val="hybridMultilevel"/>
    <w:tmpl w:val="44DAE64C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91884"/>
    <w:multiLevelType w:val="hybridMultilevel"/>
    <w:tmpl w:val="80884DE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211A04"/>
    <w:multiLevelType w:val="hybridMultilevel"/>
    <w:tmpl w:val="74F66A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0A46"/>
    <w:multiLevelType w:val="hybridMultilevel"/>
    <w:tmpl w:val="C42ECCF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D272083"/>
    <w:multiLevelType w:val="hybridMultilevel"/>
    <w:tmpl w:val="F4E464A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22023D"/>
    <w:multiLevelType w:val="hybridMultilevel"/>
    <w:tmpl w:val="3F6A1D3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21236"/>
    <w:multiLevelType w:val="hybridMultilevel"/>
    <w:tmpl w:val="9A6A48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6E7C89"/>
    <w:multiLevelType w:val="hybridMultilevel"/>
    <w:tmpl w:val="E3D4F8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30CB4"/>
    <w:multiLevelType w:val="hybridMultilevel"/>
    <w:tmpl w:val="10D07D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E44EC"/>
    <w:multiLevelType w:val="hybridMultilevel"/>
    <w:tmpl w:val="938ABF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C9"/>
    <w:rsid w:val="00157383"/>
    <w:rsid w:val="001C319E"/>
    <w:rsid w:val="006B74C9"/>
    <w:rsid w:val="007C2773"/>
    <w:rsid w:val="00A26FAC"/>
    <w:rsid w:val="00D53F3A"/>
    <w:rsid w:val="00E42D42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247F0"/>
  <w15:chartTrackingRefBased/>
  <w15:docId w15:val="{9B45E933-8E3A-3244-A3D3-D742EEAE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2022-09-18T05:44:00Z</dcterms:created>
  <dcterms:modified xsi:type="dcterms:W3CDTF">2022-09-18T05:54:00Z</dcterms:modified>
</cp:coreProperties>
</file>