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FE4C" w14:textId="77777777" w:rsidR="008A0ACB" w:rsidRPr="0083329E" w:rsidRDefault="008A0ACB" w:rsidP="008A0ACB">
      <w:pPr>
        <w:rPr>
          <w:rFonts w:ascii="Times New Roman" w:hAnsi="Times New Roman" w:cs="Times New Roman"/>
          <w:b/>
          <w:sz w:val="24"/>
          <w:szCs w:val="24"/>
        </w:rPr>
      </w:pPr>
    </w:p>
    <w:p w14:paraId="4F716EFE" w14:textId="77777777" w:rsidR="001A1FB2" w:rsidRPr="0083329E" w:rsidRDefault="001A1FB2" w:rsidP="008A0ACB">
      <w:pPr>
        <w:jc w:val="center"/>
        <w:rPr>
          <w:rFonts w:ascii="Times New Roman" w:hAnsi="Times New Roman" w:cs="Times New Roman"/>
          <w:b/>
          <w:sz w:val="24"/>
          <w:szCs w:val="24"/>
        </w:rPr>
      </w:pPr>
      <w:r w:rsidRPr="0083329E">
        <w:rPr>
          <w:rFonts w:ascii="Times New Roman" w:hAnsi="Times New Roman" w:cs="Times New Roman"/>
          <w:b/>
          <w:sz w:val="24"/>
          <w:szCs w:val="24"/>
        </w:rPr>
        <w:t>LÍNEA TEMÁTICA DE TFG CURSO 20</w:t>
      </w:r>
      <w:r w:rsidR="0069235A" w:rsidRPr="0083329E">
        <w:rPr>
          <w:rFonts w:ascii="Times New Roman" w:hAnsi="Times New Roman" w:cs="Times New Roman"/>
          <w:b/>
          <w:sz w:val="24"/>
          <w:szCs w:val="24"/>
        </w:rPr>
        <w:t>2</w:t>
      </w:r>
      <w:r w:rsidR="008F23D2" w:rsidRPr="0083329E">
        <w:rPr>
          <w:rFonts w:ascii="Times New Roman" w:hAnsi="Times New Roman" w:cs="Times New Roman"/>
          <w:b/>
          <w:sz w:val="24"/>
          <w:szCs w:val="24"/>
        </w:rPr>
        <w:t>1</w:t>
      </w:r>
      <w:r w:rsidRPr="0083329E">
        <w:rPr>
          <w:rFonts w:ascii="Times New Roman" w:hAnsi="Times New Roman" w:cs="Times New Roman"/>
          <w:b/>
          <w:sz w:val="24"/>
          <w:szCs w:val="24"/>
        </w:rPr>
        <w:t>/2</w:t>
      </w:r>
      <w:r w:rsidR="008F23D2" w:rsidRPr="0083329E">
        <w:rPr>
          <w:rFonts w:ascii="Times New Roman" w:hAnsi="Times New Roman" w:cs="Times New Roman"/>
          <w:b/>
          <w:sz w:val="24"/>
          <w:szCs w:val="24"/>
        </w:rPr>
        <w:t>2</w:t>
      </w:r>
    </w:p>
    <w:p w14:paraId="4DBBE7C1" w14:textId="77777777" w:rsidR="001A1FB2" w:rsidRPr="0083329E" w:rsidRDefault="001A1FB2" w:rsidP="001A1FB2">
      <w:pPr>
        <w:spacing w:line="360" w:lineRule="auto"/>
        <w:jc w:val="center"/>
        <w:rPr>
          <w:rFonts w:ascii="Times New Roman" w:hAnsi="Times New Roman" w:cs="Times New Roman"/>
          <w:b/>
          <w:sz w:val="24"/>
          <w:szCs w:val="24"/>
        </w:rPr>
      </w:pPr>
      <w:r w:rsidRPr="0083329E">
        <w:rPr>
          <w:rFonts w:ascii="Times New Roman" w:hAnsi="Times New Roman" w:cs="Times New Roman"/>
          <w:b/>
          <w:sz w:val="24"/>
          <w:szCs w:val="24"/>
        </w:rPr>
        <w:t>Departamento: Psicología y Sociología</w:t>
      </w:r>
    </w:p>
    <w:p w14:paraId="3CB6BD04" w14:textId="77777777" w:rsidR="001A1FB2" w:rsidRPr="0083329E" w:rsidRDefault="000D33F8" w:rsidP="001A1FB2">
      <w:pPr>
        <w:pStyle w:val="Textocomentario"/>
        <w:jc w:val="center"/>
        <w:rPr>
          <w:b/>
          <w:sz w:val="24"/>
          <w:szCs w:val="24"/>
        </w:rPr>
      </w:pPr>
      <w:r w:rsidRPr="0083329E">
        <w:rPr>
          <w:b/>
          <w:sz w:val="24"/>
          <w:szCs w:val="24"/>
        </w:rPr>
        <w:t>Salvo que se señale lo contrario, las líneas son tanto para Infantil como para Primaria</w:t>
      </w:r>
    </w:p>
    <w:p w14:paraId="497E1D7E" w14:textId="77777777" w:rsidR="000D33F8" w:rsidRPr="0083329E" w:rsidRDefault="000D33F8" w:rsidP="001A1FB2">
      <w:pPr>
        <w:pStyle w:val="Textocomentario"/>
        <w:jc w:val="center"/>
        <w:rPr>
          <w:b/>
          <w:sz w:val="24"/>
          <w:szCs w:val="24"/>
        </w:rPr>
      </w:pPr>
    </w:p>
    <w:p w14:paraId="063E38DA" w14:textId="77777777" w:rsidR="001A1FB2" w:rsidRPr="0083329E" w:rsidRDefault="001A1FB2" w:rsidP="001A1FB2">
      <w:pPr>
        <w:spacing w:line="360" w:lineRule="auto"/>
        <w:jc w:val="center"/>
        <w:rPr>
          <w:rFonts w:ascii="Times New Roman" w:hAnsi="Times New Roman" w:cs="Times New Roman"/>
          <w:sz w:val="24"/>
          <w:szCs w:val="24"/>
          <w:u w:val="single"/>
        </w:rPr>
      </w:pPr>
      <w:r w:rsidRPr="0083329E">
        <w:rPr>
          <w:rFonts w:ascii="Times New Roman" w:hAnsi="Times New Roman" w:cs="Times New Roman"/>
          <w:sz w:val="24"/>
          <w:szCs w:val="24"/>
          <w:u w:val="single"/>
        </w:rPr>
        <w:t>Área: Psicología Evolutiva y de la Educación</w:t>
      </w:r>
    </w:p>
    <w:p w14:paraId="1C17C104" w14:textId="77777777" w:rsidR="00D968F3" w:rsidRPr="0083329E" w:rsidRDefault="00D968F3" w:rsidP="00476949">
      <w:pPr>
        <w:tabs>
          <w:tab w:val="left" w:pos="915"/>
          <w:tab w:val="left" w:pos="6675"/>
          <w:tab w:val="left" w:pos="8895"/>
        </w:tabs>
        <w:spacing w:after="0" w:line="240" w:lineRule="auto"/>
        <w:ind w:left="142"/>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PEE1</w:t>
      </w:r>
      <w:r w:rsidRPr="0083329E">
        <w:rPr>
          <w:rFonts w:ascii="Times New Roman" w:eastAsia="Times New Roman" w:hAnsi="Times New Roman" w:cs="Times New Roman"/>
          <w:b/>
          <w:bCs/>
          <w:sz w:val="24"/>
          <w:szCs w:val="24"/>
          <w:lang w:eastAsia="es-ES"/>
        </w:rPr>
        <w:tab/>
      </w:r>
    </w:p>
    <w:p w14:paraId="5654644F" w14:textId="77777777" w:rsidR="001A1FB2" w:rsidRPr="0083329E" w:rsidRDefault="00D968F3" w:rsidP="00476949">
      <w:pPr>
        <w:ind w:left="142"/>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Enseñar a pensar. Desarrollo de habilidades del pensamie</w:t>
      </w:r>
      <w:r w:rsidR="001A1FB2" w:rsidRPr="0083329E">
        <w:rPr>
          <w:rFonts w:ascii="Times New Roman" w:eastAsia="Times New Roman" w:hAnsi="Times New Roman" w:cs="Times New Roman"/>
          <w:b/>
          <w:bCs/>
          <w:sz w:val="24"/>
          <w:szCs w:val="24"/>
          <w:lang w:eastAsia="es-ES"/>
        </w:rPr>
        <w:t>nto en el proceso de enseñanza</w:t>
      </w:r>
      <w:r w:rsidRPr="0083329E">
        <w:rPr>
          <w:rFonts w:ascii="Times New Roman" w:eastAsia="Times New Roman" w:hAnsi="Times New Roman" w:cs="Times New Roman"/>
          <w:b/>
          <w:bCs/>
          <w:sz w:val="24"/>
          <w:szCs w:val="24"/>
          <w:lang w:eastAsia="es-ES"/>
        </w:rPr>
        <w:t>-aprendizaje</w:t>
      </w:r>
      <w:r w:rsidRPr="0083329E">
        <w:rPr>
          <w:rFonts w:ascii="Times New Roman" w:eastAsia="Times New Roman" w:hAnsi="Times New Roman" w:cs="Times New Roman"/>
          <w:b/>
          <w:bCs/>
          <w:sz w:val="24"/>
          <w:szCs w:val="24"/>
          <w:lang w:eastAsia="es-ES"/>
        </w:rPr>
        <w:br/>
      </w:r>
      <w:r w:rsidR="00C40902" w:rsidRPr="0083329E">
        <w:rPr>
          <w:rFonts w:ascii="Times New Roman" w:hAnsi="Times New Roman" w:cs="Times New Roman"/>
          <w:sz w:val="24"/>
          <w:szCs w:val="24"/>
        </w:rPr>
        <w:t>El objetivo general de esta línea es que el estudiante analice y comprenda la importancia del desarrollo de las habilidades del pensamiento (convergente-lógico y, fundamentalmente, divergente-creativo y metacognitivo) en el proceso de enseñanza-aprendizaje, aprendiendo a pensar y, así mismo, sepa desarrollar actividades de aplicación práctica en el aula que enseñen a pensar y favorezcan el desarrollo de las habilidades del pensamiento en los estudiantes de Educación Infantil o Primaria.</w:t>
      </w:r>
    </w:p>
    <w:p w14:paraId="7E990AD4" w14:textId="77777777" w:rsidR="00D968F3" w:rsidRPr="0083329E" w:rsidRDefault="00D968F3" w:rsidP="00476949">
      <w:pPr>
        <w:tabs>
          <w:tab w:val="left" w:pos="915"/>
          <w:tab w:val="left" w:pos="6675"/>
          <w:tab w:val="left" w:pos="8895"/>
        </w:tabs>
        <w:spacing w:after="0" w:line="240" w:lineRule="auto"/>
        <w:ind w:left="142"/>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 xml:space="preserve">Profesorado: Pedro </w:t>
      </w:r>
      <w:proofErr w:type="spellStart"/>
      <w:r w:rsidRPr="0083329E">
        <w:rPr>
          <w:rFonts w:ascii="Times New Roman" w:eastAsia="Times New Roman" w:hAnsi="Times New Roman" w:cs="Times New Roman"/>
          <w:b/>
          <w:bCs/>
          <w:sz w:val="24"/>
          <w:szCs w:val="24"/>
          <w:lang w:eastAsia="es-ES"/>
        </w:rPr>
        <w:t>Allueva</w:t>
      </w:r>
      <w:proofErr w:type="spellEnd"/>
      <w:r w:rsidRPr="0083329E">
        <w:rPr>
          <w:rFonts w:ascii="Times New Roman" w:eastAsia="Times New Roman" w:hAnsi="Times New Roman" w:cs="Times New Roman"/>
          <w:b/>
          <w:bCs/>
          <w:sz w:val="24"/>
          <w:szCs w:val="24"/>
          <w:lang w:eastAsia="es-ES"/>
        </w:rPr>
        <w:t xml:space="preserve"> Torres</w:t>
      </w:r>
    </w:p>
    <w:p w14:paraId="504168F1"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7863BE30"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PEE2</w:t>
      </w:r>
    </w:p>
    <w:p w14:paraId="25843312"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 xml:space="preserve">Propuestas de optimización del desarrollo y el aprendizaje en Educación Infantil y/o Educación Primaria </w:t>
      </w:r>
      <w:r w:rsidRPr="0083329E">
        <w:rPr>
          <w:rFonts w:ascii="Times New Roman" w:eastAsia="Times New Roman" w:hAnsi="Times New Roman" w:cs="Times New Roman"/>
          <w:sz w:val="24"/>
          <w:szCs w:val="24"/>
          <w:lang w:eastAsia="es-ES"/>
        </w:rPr>
        <w:t>En la misma se pueden ubicar trabajos teóricos, de revisión de experiencias y análisis de caso, propuestas de innovación que desde constructos psicológicos como la motivación, el desarrollo personal, la inteligencia</w:t>
      </w:r>
      <w:r w:rsidRPr="0083329E">
        <w:rPr>
          <w:rFonts w:ascii="Times New Roman" w:eastAsia="Times New Roman" w:hAnsi="Times New Roman" w:cs="Times New Roman"/>
          <w:sz w:val="24"/>
          <w:szCs w:val="24"/>
          <w:lang w:eastAsia="es-ES"/>
        </w:rPr>
        <w:br/>
        <w:t>emocional, el optimismo, la vinculación al centro educativo o las intervenciones familiares traten de fomentar el aprendizaje o más específicamente competencias como el aprender a aprender, la autonomía y la iniciativa personal o la competencia social y ciudadana. Esta perspectiva puede aplicarse a alumnos que quieran trabajar con alumnos con NEE.</w:t>
      </w:r>
    </w:p>
    <w:p w14:paraId="5BA8084A" w14:textId="71854712"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 Santos Orejudo Hernández, David Gimeno Lanuza</w:t>
      </w:r>
      <w:r w:rsidR="00C56609">
        <w:rPr>
          <w:rFonts w:ascii="Times New Roman" w:eastAsia="Times New Roman" w:hAnsi="Times New Roman" w:cs="Times New Roman"/>
          <w:b/>
          <w:bCs/>
          <w:sz w:val="24"/>
          <w:szCs w:val="24"/>
          <w:lang w:eastAsia="es-ES"/>
        </w:rPr>
        <w:t>, Juan Ramón Barrada.</w:t>
      </w:r>
    </w:p>
    <w:p w14:paraId="5852D50D"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7CC42936"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0C6E067D"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PEE3</w:t>
      </w:r>
      <w:r w:rsidRPr="0083329E">
        <w:rPr>
          <w:rFonts w:ascii="Times New Roman" w:eastAsia="Times New Roman" w:hAnsi="Times New Roman" w:cs="Times New Roman"/>
          <w:b/>
          <w:bCs/>
          <w:sz w:val="24"/>
          <w:szCs w:val="24"/>
          <w:lang w:eastAsia="es-ES"/>
        </w:rPr>
        <w:tab/>
        <w:t>Necesidades educativas especiales: sensibilización, estrategias educativas e inclusión</w:t>
      </w:r>
      <w:r w:rsidRPr="0083329E">
        <w:rPr>
          <w:rFonts w:ascii="Times New Roman" w:eastAsia="Times New Roman" w:hAnsi="Times New Roman" w:cs="Times New Roman"/>
          <w:b/>
          <w:bCs/>
          <w:sz w:val="24"/>
          <w:szCs w:val="24"/>
          <w:lang w:eastAsia="es-ES"/>
        </w:rPr>
        <w:br/>
      </w:r>
      <w:r w:rsidRPr="0083329E">
        <w:rPr>
          <w:rFonts w:ascii="Times New Roman" w:eastAsia="Times New Roman" w:hAnsi="Times New Roman" w:cs="Times New Roman"/>
          <w:sz w:val="24"/>
          <w:szCs w:val="24"/>
          <w:lang w:eastAsia="es-ES"/>
        </w:rPr>
        <w:t>Puesta en marcha de estrategias de sensibilización (a nivel de centro y aula) en materia de discapacidad y necesidades educativas especiales; Desarrollo e implementación en el aula y en el centro de estrategias educativas para favorecer el aprendizaje de alumnos con necesidades de apoyo educativo, especialmente TEA (Trastornos del Espectro Autista) y Discapacidad intelectual; desarrollo y puesta en marcha de acciones innovadoras que favorezcan la inclusión del alumnado con</w:t>
      </w:r>
      <w:r w:rsidRPr="0083329E">
        <w:rPr>
          <w:rFonts w:ascii="Times New Roman" w:eastAsia="Times New Roman" w:hAnsi="Times New Roman" w:cs="Times New Roman"/>
          <w:sz w:val="24"/>
          <w:szCs w:val="24"/>
          <w:lang w:eastAsia="es-ES"/>
        </w:rPr>
        <w:br/>
        <w:t>discapacidad intelectual, trastornos del espectro autista u otros trastornos del desarrollo.</w:t>
      </w:r>
    </w:p>
    <w:p w14:paraId="73FBA546"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 xml:space="preserve">Profesorado: Eva Vicente Sánchez, Celia </w:t>
      </w:r>
      <w:proofErr w:type="spellStart"/>
      <w:r w:rsidRPr="0083329E">
        <w:rPr>
          <w:rFonts w:ascii="Times New Roman" w:eastAsia="Times New Roman" w:hAnsi="Times New Roman" w:cs="Times New Roman"/>
          <w:b/>
          <w:bCs/>
          <w:sz w:val="24"/>
          <w:szCs w:val="24"/>
          <w:lang w:eastAsia="es-ES"/>
        </w:rPr>
        <w:t>Anglés</w:t>
      </w:r>
      <w:proofErr w:type="spellEnd"/>
      <w:r w:rsidRPr="0083329E">
        <w:rPr>
          <w:rFonts w:ascii="Times New Roman" w:eastAsia="Times New Roman" w:hAnsi="Times New Roman" w:cs="Times New Roman"/>
          <w:b/>
          <w:bCs/>
          <w:sz w:val="24"/>
          <w:szCs w:val="24"/>
          <w:lang w:eastAsia="es-ES"/>
        </w:rPr>
        <w:t xml:space="preserve"> Latorre y María Pilar </w:t>
      </w:r>
      <w:proofErr w:type="spellStart"/>
      <w:r w:rsidRPr="0083329E">
        <w:rPr>
          <w:rFonts w:ascii="Times New Roman" w:eastAsia="Times New Roman" w:hAnsi="Times New Roman" w:cs="Times New Roman"/>
          <w:b/>
          <w:bCs/>
          <w:sz w:val="24"/>
          <w:szCs w:val="24"/>
          <w:lang w:eastAsia="es-ES"/>
        </w:rPr>
        <w:t>Villarrocha</w:t>
      </w:r>
      <w:proofErr w:type="spellEnd"/>
      <w:r w:rsidRPr="0083329E">
        <w:rPr>
          <w:rFonts w:ascii="Times New Roman" w:eastAsia="Times New Roman" w:hAnsi="Times New Roman" w:cs="Times New Roman"/>
          <w:b/>
          <w:bCs/>
          <w:sz w:val="24"/>
          <w:szCs w:val="24"/>
          <w:lang w:eastAsia="es-ES"/>
        </w:rPr>
        <w:t xml:space="preserve"> </w:t>
      </w:r>
      <w:proofErr w:type="spellStart"/>
      <w:r w:rsidRPr="0083329E">
        <w:rPr>
          <w:rFonts w:ascii="Times New Roman" w:eastAsia="Times New Roman" w:hAnsi="Times New Roman" w:cs="Times New Roman"/>
          <w:b/>
          <w:bCs/>
          <w:sz w:val="24"/>
          <w:szCs w:val="24"/>
          <w:lang w:eastAsia="es-ES"/>
        </w:rPr>
        <w:t>Ardisa</w:t>
      </w:r>
      <w:proofErr w:type="spellEnd"/>
      <w:r w:rsidR="0022711D" w:rsidRPr="0083329E">
        <w:rPr>
          <w:rFonts w:ascii="Times New Roman" w:eastAsia="Times New Roman" w:hAnsi="Times New Roman" w:cs="Times New Roman"/>
          <w:b/>
          <w:bCs/>
          <w:sz w:val="24"/>
          <w:szCs w:val="24"/>
          <w:lang w:eastAsia="es-ES"/>
        </w:rPr>
        <w:t>, Javier Aceña Medina</w:t>
      </w:r>
      <w:r w:rsidR="00C36713" w:rsidRPr="0083329E">
        <w:rPr>
          <w:rFonts w:ascii="Times New Roman" w:eastAsia="Times New Roman" w:hAnsi="Times New Roman" w:cs="Times New Roman"/>
          <w:b/>
          <w:bCs/>
          <w:sz w:val="24"/>
          <w:szCs w:val="24"/>
          <w:lang w:eastAsia="es-ES"/>
        </w:rPr>
        <w:t>, Marian Bravo Álvarez</w:t>
      </w:r>
    </w:p>
    <w:p w14:paraId="180073A8" w14:textId="31F51F82" w:rsidR="00D968F3"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23C67C58" w14:textId="109D05B4" w:rsidR="00476949" w:rsidRDefault="00476949"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72F073AC" w14:textId="77777777" w:rsidR="00476949" w:rsidRPr="0083329E" w:rsidRDefault="00476949"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6461A602"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112A7A7D"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PEE4</w:t>
      </w:r>
      <w:r w:rsidRPr="0083329E">
        <w:rPr>
          <w:rFonts w:ascii="Times New Roman" w:eastAsia="Times New Roman" w:hAnsi="Times New Roman" w:cs="Times New Roman"/>
          <w:b/>
          <w:bCs/>
          <w:sz w:val="24"/>
          <w:szCs w:val="24"/>
          <w:lang w:eastAsia="es-ES"/>
        </w:rPr>
        <w:tab/>
        <w:t>Competencias socioafectivas a nivel interpersonal e intrapersonal y constructos psicológicos asociados: estudio, análisis e intervención en el contexto educativo y académico.</w:t>
      </w:r>
    </w:p>
    <w:p w14:paraId="25A9C622" w14:textId="77777777" w:rsidR="00FD7EAB" w:rsidRPr="0083329E" w:rsidRDefault="00D968F3" w:rsidP="00476949">
      <w:pPr>
        <w:ind w:left="142"/>
        <w:jc w:val="both"/>
        <w:rPr>
          <w:rFonts w:ascii="Times New Roman" w:hAnsi="Times New Roman" w:cs="Times New Roman"/>
          <w:sz w:val="24"/>
          <w:szCs w:val="24"/>
        </w:rPr>
      </w:pPr>
      <w:r w:rsidRPr="0083329E">
        <w:rPr>
          <w:rFonts w:ascii="Times New Roman" w:eastAsia="Times New Roman" w:hAnsi="Times New Roman" w:cs="Times New Roman"/>
          <w:b/>
          <w:bCs/>
          <w:sz w:val="24"/>
          <w:szCs w:val="24"/>
          <w:lang w:eastAsia="es-ES"/>
        </w:rPr>
        <w:br/>
      </w:r>
      <w:r w:rsidR="00FD7EAB" w:rsidRPr="0083329E">
        <w:rPr>
          <w:rFonts w:ascii="Times New Roman" w:hAnsi="Times New Roman" w:cs="Times New Roman"/>
          <w:sz w:val="24"/>
          <w:szCs w:val="24"/>
        </w:rPr>
        <w:t xml:space="preserve">Descripción: Abordaje de aspectos </w:t>
      </w:r>
      <w:proofErr w:type="spellStart"/>
      <w:r w:rsidR="00FD7EAB" w:rsidRPr="0083329E">
        <w:rPr>
          <w:rFonts w:ascii="Times New Roman" w:hAnsi="Times New Roman" w:cs="Times New Roman"/>
          <w:sz w:val="24"/>
          <w:szCs w:val="24"/>
        </w:rPr>
        <w:t>neurofuncionales</w:t>
      </w:r>
      <w:proofErr w:type="spellEnd"/>
      <w:r w:rsidR="00FD7EAB" w:rsidRPr="0083329E">
        <w:rPr>
          <w:rFonts w:ascii="Times New Roman" w:hAnsi="Times New Roman" w:cs="Times New Roman"/>
          <w:sz w:val="24"/>
          <w:szCs w:val="24"/>
        </w:rPr>
        <w:t>, cognitivos, motivacionales y socio-afectivos en el contexto de la educación infantil por medio de procesos de investigación y/o intervención educativa sistemáticos y operativos, y/o con el uso de las tecnologías de la información y la comunicación (TIC).</w:t>
      </w:r>
    </w:p>
    <w:p w14:paraId="7D22CD15" w14:textId="77777777" w:rsidR="00D968F3" w:rsidRPr="0083329E" w:rsidRDefault="004D017F"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 Juan Carlos Bustamante</w:t>
      </w:r>
      <w:r w:rsidR="00D968F3" w:rsidRPr="0083329E">
        <w:rPr>
          <w:rFonts w:ascii="Times New Roman" w:eastAsia="Times New Roman" w:hAnsi="Times New Roman" w:cs="Times New Roman"/>
          <w:sz w:val="24"/>
          <w:szCs w:val="24"/>
          <w:lang w:eastAsia="es-ES"/>
        </w:rPr>
        <w:tab/>
      </w:r>
    </w:p>
    <w:p w14:paraId="3B228A74"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3726464E" w14:textId="77777777" w:rsidR="004D017F"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PEE5</w:t>
      </w:r>
      <w:r w:rsidRPr="0083329E">
        <w:rPr>
          <w:rFonts w:ascii="Times New Roman" w:eastAsia="Times New Roman" w:hAnsi="Times New Roman" w:cs="Times New Roman"/>
          <w:b/>
          <w:bCs/>
          <w:sz w:val="24"/>
          <w:szCs w:val="24"/>
          <w:lang w:eastAsia="es-ES"/>
        </w:rPr>
        <w:tab/>
        <w:t>Habilidades psicomotoras, juego motor, actividad física y deportiva en Infantil y Primaria: implicaciones para la mejora del desarrollo y aprendizaje</w:t>
      </w:r>
      <w:r w:rsidRPr="0083329E">
        <w:rPr>
          <w:rFonts w:ascii="Times New Roman" w:eastAsia="Times New Roman" w:hAnsi="Times New Roman" w:cs="Times New Roman"/>
          <w:b/>
          <w:bCs/>
          <w:sz w:val="24"/>
          <w:szCs w:val="24"/>
          <w:lang w:eastAsia="es-ES"/>
        </w:rPr>
        <w:br/>
      </w:r>
      <w:r w:rsidRPr="0083329E">
        <w:rPr>
          <w:rFonts w:ascii="Times New Roman" w:eastAsia="Times New Roman" w:hAnsi="Times New Roman" w:cs="Times New Roman"/>
          <w:sz w:val="24"/>
          <w:szCs w:val="24"/>
          <w:lang w:eastAsia="es-ES"/>
        </w:rPr>
        <w:t>Se trabajan temáticas relativas a las habilidades psicomotoras infantiles, así como su relevancia para el desarrollo y aprendizaje infantil; destacando el juego motor como actividad básica del aprendizaje y desarrollo infantil. Pueden abordarse desde una perspectiva histórica, de revisión teórica, comparativa o práctica. Se incluye la evaluación y/o análisis de habilidades psicomotoras, el diseño y/o aplicación de programas optimizadores o preventivos, la elaboración de materiales didácticos que favorezcan dichas habilidades.</w:t>
      </w:r>
    </w:p>
    <w:p w14:paraId="5263E0B9" w14:textId="77777777" w:rsidR="00D968F3" w:rsidRPr="0083329E" w:rsidRDefault="004D017F"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w:t>
      </w:r>
      <w:r w:rsidR="00D6559D" w:rsidRPr="0083329E">
        <w:rPr>
          <w:rFonts w:ascii="Times New Roman" w:eastAsia="Times New Roman" w:hAnsi="Times New Roman" w:cs="Times New Roman"/>
          <w:b/>
          <w:bCs/>
          <w:sz w:val="24"/>
          <w:szCs w:val="24"/>
          <w:lang w:eastAsia="es-ES"/>
        </w:rPr>
        <w:t xml:space="preserve"> Elena Escolano Pérez</w:t>
      </w:r>
      <w:r w:rsidR="00D968F3" w:rsidRPr="0083329E">
        <w:rPr>
          <w:rFonts w:ascii="Times New Roman" w:eastAsia="Times New Roman" w:hAnsi="Times New Roman" w:cs="Times New Roman"/>
          <w:sz w:val="24"/>
          <w:szCs w:val="24"/>
          <w:lang w:eastAsia="es-ES"/>
        </w:rPr>
        <w:tab/>
      </w:r>
    </w:p>
    <w:p w14:paraId="5CB0F07F" w14:textId="77777777" w:rsidR="004D017F" w:rsidRPr="0083329E" w:rsidRDefault="004D017F"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0B07296F"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PEE6</w:t>
      </w:r>
      <w:r w:rsidRPr="0083329E">
        <w:rPr>
          <w:rFonts w:ascii="Times New Roman" w:eastAsia="Times New Roman" w:hAnsi="Times New Roman" w:cs="Times New Roman"/>
          <w:b/>
          <w:bCs/>
          <w:sz w:val="24"/>
          <w:szCs w:val="24"/>
          <w:lang w:eastAsia="es-ES"/>
        </w:rPr>
        <w:tab/>
        <w:t>Optimización del desarrollo, aprendizaje y rendimiento académico a través de las funciones ejecutivas</w:t>
      </w:r>
    </w:p>
    <w:p w14:paraId="2CCD2D04"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br/>
      </w:r>
      <w:r w:rsidRPr="0083329E">
        <w:rPr>
          <w:rFonts w:ascii="Times New Roman" w:eastAsia="Times New Roman" w:hAnsi="Times New Roman" w:cs="Times New Roman"/>
          <w:sz w:val="24"/>
          <w:szCs w:val="24"/>
          <w:lang w:eastAsia="es-ES"/>
        </w:rPr>
        <w:t>Procesos como la planificación, atención, inhibición, memoria de trabajo, flexibilidad, autorregulación y control de la conducta y de las emociones constituyen requisitos indispensables para resolver problemas, conformando, junto con otros procesos, las funciones ejecutivas. Su papel es clave en el aprendizaje y rendimiento académico, además de en la competencia social y en el ajuste al ambiente escolar. A partir de la evaluación de los distintos componentes de las funciones ejecutivas se diseñarán programas de intervención que permitirán la mejora de todos estos procesos en los estudiantes (aprendizaje y rendimiento académico, especialmente).</w:t>
      </w:r>
    </w:p>
    <w:p w14:paraId="5644B3F0" w14:textId="77777777" w:rsidR="004D017F" w:rsidRPr="0083329E" w:rsidRDefault="004D017F"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w:t>
      </w:r>
      <w:r w:rsidR="00D6559D" w:rsidRPr="0083329E">
        <w:rPr>
          <w:rFonts w:ascii="Times New Roman" w:eastAsia="Times New Roman" w:hAnsi="Times New Roman" w:cs="Times New Roman"/>
          <w:b/>
          <w:bCs/>
          <w:sz w:val="24"/>
          <w:szCs w:val="24"/>
          <w:lang w:eastAsia="es-ES"/>
        </w:rPr>
        <w:t xml:space="preserve"> Elena Escolano Pérez </w:t>
      </w:r>
    </w:p>
    <w:p w14:paraId="24B7F4F3"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403CE44C"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PEE7</w:t>
      </w:r>
      <w:r w:rsidRPr="0083329E">
        <w:rPr>
          <w:rFonts w:ascii="Times New Roman" w:eastAsia="Times New Roman" w:hAnsi="Times New Roman" w:cs="Times New Roman"/>
          <w:b/>
          <w:bCs/>
          <w:sz w:val="24"/>
          <w:szCs w:val="24"/>
          <w:lang w:eastAsia="es-ES"/>
        </w:rPr>
        <w:tab/>
        <w:t>Los niños que plantean problemas de conducta en el aula. Acogimiento y estrategias educativas para una educación inclusiva.</w:t>
      </w:r>
    </w:p>
    <w:p w14:paraId="7B0EFF2A"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br/>
      </w:r>
      <w:r w:rsidRPr="0083329E">
        <w:rPr>
          <w:rFonts w:ascii="Times New Roman" w:eastAsia="Times New Roman" w:hAnsi="Times New Roman" w:cs="Times New Roman"/>
          <w:sz w:val="24"/>
          <w:szCs w:val="24"/>
          <w:lang w:eastAsia="es-ES"/>
        </w:rPr>
        <w:t>En este tema se incluyen niños de infantil y primaria que presentan problemas de conducta debido a retrasos del desarrollo, trastornos reactivos de la vinculación,</w:t>
      </w:r>
      <w:r w:rsidRPr="0083329E">
        <w:rPr>
          <w:rFonts w:ascii="Times New Roman" w:eastAsia="Times New Roman" w:hAnsi="Times New Roman" w:cs="Times New Roman"/>
          <w:sz w:val="24"/>
          <w:szCs w:val="24"/>
          <w:lang w:eastAsia="es-ES"/>
        </w:rPr>
        <w:br/>
        <w:t>circunstancias familiares adversas, inconsistencia de los cuidados parentales, etc. Se investigan abordajes educativos que frenen la exclusión del sistema educativo y/o el agravamiento de la violencia. Se incluyen alumnos con NEE.</w:t>
      </w:r>
    </w:p>
    <w:p w14:paraId="095FDA02" w14:textId="5F29708C" w:rsidR="004D017F" w:rsidRDefault="004D017F" w:rsidP="004D017F">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Profesorado:</w:t>
      </w:r>
      <w:r w:rsidR="00D6559D" w:rsidRPr="0083329E">
        <w:rPr>
          <w:rFonts w:ascii="Times New Roman" w:eastAsia="Times New Roman" w:hAnsi="Times New Roman" w:cs="Times New Roman"/>
          <w:b/>
          <w:bCs/>
          <w:sz w:val="24"/>
          <w:szCs w:val="24"/>
          <w:lang w:eastAsia="es-ES"/>
        </w:rPr>
        <w:t xml:space="preserve"> Bárbara </w:t>
      </w:r>
      <w:proofErr w:type="spellStart"/>
      <w:r w:rsidR="00D6559D" w:rsidRPr="0083329E">
        <w:rPr>
          <w:rFonts w:ascii="Times New Roman" w:eastAsia="Times New Roman" w:hAnsi="Times New Roman" w:cs="Times New Roman"/>
          <w:b/>
          <w:bCs/>
          <w:sz w:val="24"/>
          <w:szCs w:val="24"/>
          <w:lang w:eastAsia="es-ES"/>
        </w:rPr>
        <w:t>Masluk</w:t>
      </w:r>
      <w:proofErr w:type="spellEnd"/>
      <w:r w:rsidR="00D6559D" w:rsidRPr="0083329E">
        <w:rPr>
          <w:rFonts w:ascii="Times New Roman" w:eastAsia="Times New Roman" w:hAnsi="Times New Roman" w:cs="Times New Roman"/>
          <w:b/>
          <w:bCs/>
          <w:sz w:val="24"/>
          <w:szCs w:val="24"/>
          <w:lang w:eastAsia="es-ES"/>
        </w:rPr>
        <w:t xml:space="preserve">, María Concepción Ramo Cervera y Celia </w:t>
      </w:r>
      <w:proofErr w:type="spellStart"/>
      <w:r w:rsidR="00D6559D" w:rsidRPr="0083329E">
        <w:rPr>
          <w:rFonts w:ascii="Times New Roman" w:eastAsia="Times New Roman" w:hAnsi="Times New Roman" w:cs="Times New Roman"/>
          <w:b/>
          <w:bCs/>
          <w:sz w:val="24"/>
          <w:szCs w:val="24"/>
          <w:lang w:eastAsia="es-ES"/>
        </w:rPr>
        <w:t>Anglés</w:t>
      </w:r>
      <w:proofErr w:type="spellEnd"/>
      <w:r w:rsidR="00D6559D" w:rsidRPr="0083329E">
        <w:rPr>
          <w:rFonts w:ascii="Times New Roman" w:eastAsia="Times New Roman" w:hAnsi="Times New Roman" w:cs="Times New Roman"/>
          <w:b/>
          <w:bCs/>
          <w:sz w:val="24"/>
          <w:szCs w:val="24"/>
          <w:lang w:eastAsia="es-ES"/>
        </w:rPr>
        <w:t xml:space="preserve"> Latorre</w:t>
      </w:r>
    </w:p>
    <w:p w14:paraId="53CFA178" w14:textId="5F726709" w:rsidR="00476949" w:rsidRDefault="00476949" w:rsidP="004D017F">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42E7BA6E" w14:textId="4EE7F8F5" w:rsidR="00476949" w:rsidRDefault="00476949" w:rsidP="004D017F">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3446B788" w14:textId="77777777" w:rsidR="00476949" w:rsidRPr="0083329E" w:rsidRDefault="00476949"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3D3B39FF"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242CB91D"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PEE8</w:t>
      </w:r>
      <w:r w:rsidRPr="0083329E">
        <w:rPr>
          <w:rFonts w:ascii="Times New Roman" w:eastAsia="Times New Roman" w:hAnsi="Times New Roman" w:cs="Times New Roman"/>
          <w:b/>
          <w:bCs/>
          <w:sz w:val="24"/>
          <w:szCs w:val="24"/>
          <w:lang w:eastAsia="es-ES"/>
        </w:rPr>
        <w:tab/>
        <w:t xml:space="preserve">Aspectos psicológicos y sociales en el proceso de enseñanza/aprendizaje en el </w:t>
      </w:r>
      <w:proofErr w:type="spellStart"/>
      <w:r w:rsidRPr="0083329E">
        <w:rPr>
          <w:rFonts w:ascii="Times New Roman" w:eastAsia="Times New Roman" w:hAnsi="Times New Roman" w:cs="Times New Roman"/>
          <w:b/>
          <w:bCs/>
          <w:sz w:val="24"/>
          <w:szCs w:val="24"/>
          <w:lang w:eastAsia="es-ES"/>
        </w:rPr>
        <w:t>curriculum</w:t>
      </w:r>
      <w:proofErr w:type="spellEnd"/>
      <w:r w:rsidRPr="0083329E">
        <w:rPr>
          <w:rFonts w:ascii="Times New Roman" w:eastAsia="Times New Roman" w:hAnsi="Times New Roman" w:cs="Times New Roman"/>
          <w:b/>
          <w:bCs/>
          <w:sz w:val="24"/>
          <w:szCs w:val="24"/>
          <w:lang w:eastAsia="es-ES"/>
        </w:rPr>
        <w:t xml:space="preserve"> de Educación Infantil/Primaria.</w:t>
      </w:r>
    </w:p>
    <w:p w14:paraId="62C66054"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br/>
      </w:r>
      <w:r w:rsidRPr="0083329E">
        <w:rPr>
          <w:rFonts w:ascii="Times New Roman" w:eastAsia="Times New Roman" w:hAnsi="Times New Roman" w:cs="Times New Roman"/>
          <w:sz w:val="24"/>
          <w:szCs w:val="24"/>
          <w:lang w:eastAsia="es-ES"/>
        </w:rPr>
        <w:t>En la misma se pueden ubicar trabajos teóricos, de revisión de experiencias y análisis de caso, propuestas de innovación que desde constructos psicológicos como la motivación, los procesos psicológicos básicos, la inteligencia emocional, o las intervenciones familiares que traten de fomentar el aprendizaje o más específicamente competencias como el aprender a aprender, la autonomía y la iniciativa personal o la competencia social y ciudadana.</w:t>
      </w:r>
    </w:p>
    <w:p w14:paraId="6F6A6BB3" w14:textId="77777777" w:rsidR="004D017F" w:rsidRPr="0083329E" w:rsidRDefault="004D017F"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w:t>
      </w:r>
      <w:r w:rsidR="00AE6D60" w:rsidRPr="0083329E">
        <w:rPr>
          <w:rFonts w:ascii="Times New Roman" w:eastAsia="Times New Roman" w:hAnsi="Times New Roman" w:cs="Times New Roman"/>
          <w:b/>
          <w:bCs/>
          <w:sz w:val="24"/>
          <w:szCs w:val="24"/>
          <w:lang w:eastAsia="es-ES"/>
        </w:rPr>
        <w:t xml:space="preserve"> </w:t>
      </w:r>
      <w:r w:rsidR="00D6559D" w:rsidRPr="0083329E">
        <w:rPr>
          <w:rFonts w:ascii="Times New Roman" w:eastAsia="Times New Roman" w:hAnsi="Times New Roman" w:cs="Times New Roman"/>
          <w:b/>
          <w:bCs/>
          <w:sz w:val="24"/>
          <w:szCs w:val="24"/>
          <w:lang w:eastAsia="es-ES"/>
        </w:rPr>
        <w:t xml:space="preserve">Miguel Cañete </w:t>
      </w:r>
      <w:proofErr w:type="spellStart"/>
      <w:r w:rsidR="00D6559D" w:rsidRPr="0083329E">
        <w:rPr>
          <w:rFonts w:ascii="Times New Roman" w:eastAsia="Times New Roman" w:hAnsi="Times New Roman" w:cs="Times New Roman"/>
          <w:b/>
          <w:bCs/>
          <w:sz w:val="24"/>
          <w:szCs w:val="24"/>
          <w:lang w:eastAsia="es-ES"/>
        </w:rPr>
        <w:t>Lairla</w:t>
      </w:r>
      <w:proofErr w:type="spellEnd"/>
      <w:r w:rsidR="00D6559D" w:rsidRPr="0083329E">
        <w:rPr>
          <w:rFonts w:ascii="Times New Roman" w:eastAsia="Times New Roman" w:hAnsi="Times New Roman" w:cs="Times New Roman"/>
          <w:b/>
          <w:bCs/>
          <w:sz w:val="24"/>
          <w:szCs w:val="24"/>
          <w:lang w:eastAsia="es-ES"/>
        </w:rPr>
        <w:t xml:space="preserve"> y Eva </w:t>
      </w:r>
      <w:proofErr w:type="spellStart"/>
      <w:r w:rsidR="00D6559D" w:rsidRPr="0083329E">
        <w:rPr>
          <w:rFonts w:ascii="Times New Roman" w:eastAsia="Times New Roman" w:hAnsi="Times New Roman" w:cs="Times New Roman"/>
          <w:b/>
          <w:bCs/>
          <w:sz w:val="24"/>
          <w:szCs w:val="24"/>
          <w:lang w:eastAsia="es-ES"/>
        </w:rPr>
        <w:t>Urbón</w:t>
      </w:r>
      <w:proofErr w:type="spellEnd"/>
      <w:r w:rsidR="00D6559D" w:rsidRPr="0083329E">
        <w:rPr>
          <w:rFonts w:ascii="Times New Roman" w:eastAsia="Times New Roman" w:hAnsi="Times New Roman" w:cs="Times New Roman"/>
          <w:b/>
          <w:bCs/>
          <w:sz w:val="24"/>
          <w:szCs w:val="24"/>
          <w:lang w:eastAsia="es-ES"/>
        </w:rPr>
        <w:t xml:space="preserve"> </w:t>
      </w:r>
      <w:proofErr w:type="spellStart"/>
      <w:r w:rsidR="00D6559D" w:rsidRPr="0083329E">
        <w:rPr>
          <w:rFonts w:ascii="Times New Roman" w:eastAsia="Times New Roman" w:hAnsi="Times New Roman" w:cs="Times New Roman"/>
          <w:b/>
          <w:bCs/>
          <w:sz w:val="24"/>
          <w:szCs w:val="24"/>
          <w:lang w:eastAsia="es-ES"/>
        </w:rPr>
        <w:t>Ladrero</w:t>
      </w:r>
      <w:proofErr w:type="spellEnd"/>
    </w:p>
    <w:p w14:paraId="60B2B586"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42EACD7D" w14:textId="2B07A90A"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PEE9</w:t>
      </w:r>
      <w:r w:rsidRPr="0083329E">
        <w:rPr>
          <w:rFonts w:ascii="Times New Roman" w:eastAsia="Times New Roman" w:hAnsi="Times New Roman" w:cs="Times New Roman"/>
          <w:b/>
          <w:bCs/>
          <w:sz w:val="24"/>
          <w:szCs w:val="24"/>
          <w:lang w:eastAsia="es-ES"/>
        </w:rPr>
        <w:tab/>
        <w:t>Estrategias de aprendizaje, inteligencia y creatividad</w:t>
      </w:r>
      <w:r w:rsidRPr="0083329E">
        <w:rPr>
          <w:rFonts w:ascii="Times New Roman" w:eastAsia="Times New Roman" w:hAnsi="Times New Roman" w:cs="Times New Roman"/>
          <w:b/>
          <w:bCs/>
          <w:sz w:val="24"/>
          <w:szCs w:val="24"/>
          <w:lang w:eastAsia="es-ES"/>
        </w:rPr>
        <w:br/>
      </w:r>
      <w:r w:rsidRPr="0083329E">
        <w:rPr>
          <w:rFonts w:ascii="Times New Roman" w:eastAsia="Times New Roman" w:hAnsi="Times New Roman" w:cs="Times New Roman"/>
          <w:sz w:val="24"/>
          <w:szCs w:val="24"/>
          <w:lang w:eastAsia="es-ES"/>
        </w:rPr>
        <w:t xml:space="preserve">Desde esta línea el estudiante se </w:t>
      </w:r>
      <w:r w:rsidR="00476949" w:rsidRPr="0083329E">
        <w:rPr>
          <w:rFonts w:ascii="Times New Roman" w:eastAsia="Times New Roman" w:hAnsi="Times New Roman" w:cs="Times New Roman"/>
          <w:sz w:val="24"/>
          <w:szCs w:val="24"/>
          <w:lang w:eastAsia="es-ES"/>
        </w:rPr>
        <w:t>acercará</w:t>
      </w:r>
      <w:r w:rsidRPr="0083329E">
        <w:rPr>
          <w:rFonts w:ascii="Times New Roman" w:eastAsia="Times New Roman" w:hAnsi="Times New Roman" w:cs="Times New Roman"/>
          <w:sz w:val="24"/>
          <w:szCs w:val="24"/>
          <w:lang w:eastAsia="es-ES"/>
        </w:rPr>
        <w:t xml:space="preserve"> a los procesos de enseñanza aprendizaje desde las perspectivas de la inteligencia, las estrategias de aprendizaje y/o la creatividad. Un mayor conocimiento de estos procesos contribuir a un mejor control del desarrollo cognitivo del sujeto en el contexto académico.</w:t>
      </w:r>
    </w:p>
    <w:p w14:paraId="44DA1F42" w14:textId="77777777" w:rsidR="004D017F" w:rsidRPr="0083329E" w:rsidRDefault="004D017F"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w:t>
      </w:r>
      <w:r w:rsidR="00D6559D" w:rsidRPr="0083329E">
        <w:rPr>
          <w:rFonts w:ascii="Times New Roman" w:eastAsia="Times New Roman" w:hAnsi="Times New Roman" w:cs="Times New Roman"/>
          <w:b/>
          <w:bCs/>
          <w:sz w:val="24"/>
          <w:szCs w:val="24"/>
          <w:lang w:eastAsia="es-ES"/>
        </w:rPr>
        <w:t xml:space="preserve"> José Luis </w:t>
      </w:r>
      <w:proofErr w:type="spellStart"/>
      <w:r w:rsidR="00D6559D" w:rsidRPr="0083329E">
        <w:rPr>
          <w:rFonts w:ascii="Times New Roman" w:eastAsia="Times New Roman" w:hAnsi="Times New Roman" w:cs="Times New Roman"/>
          <w:b/>
          <w:bCs/>
          <w:sz w:val="24"/>
          <w:szCs w:val="24"/>
          <w:lang w:eastAsia="es-ES"/>
        </w:rPr>
        <w:t>Antoñanzas</w:t>
      </w:r>
      <w:proofErr w:type="spellEnd"/>
      <w:r w:rsidR="00D6559D" w:rsidRPr="0083329E">
        <w:rPr>
          <w:rFonts w:ascii="Times New Roman" w:eastAsia="Times New Roman" w:hAnsi="Times New Roman" w:cs="Times New Roman"/>
          <w:b/>
          <w:bCs/>
          <w:sz w:val="24"/>
          <w:szCs w:val="24"/>
          <w:lang w:eastAsia="es-ES"/>
        </w:rPr>
        <w:t xml:space="preserve"> Laborda</w:t>
      </w:r>
    </w:p>
    <w:p w14:paraId="7EEE0190"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0BBEE24F" w14:textId="77777777" w:rsidR="004D017F" w:rsidRPr="0083329E" w:rsidRDefault="00AE6D60"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C56609">
        <w:rPr>
          <w:rFonts w:ascii="Times New Roman" w:eastAsia="Times New Roman" w:hAnsi="Times New Roman" w:cs="Times New Roman"/>
          <w:b/>
          <w:sz w:val="24"/>
          <w:szCs w:val="24"/>
          <w:lang w:eastAsia="es-ES"/>
        </w:rPr>
        <w:t>PEE10</w:t>
      </w:r>
      <w:r w:rsidR="00D968F3" w:rsidRPr="0083329E">
        <w:rPr>
          <w:rFonts w:ascii="Times New Roman" w:eastAsia="Times New Roman" w:hAnsi="Times New Roman" w:cs="Times New Roman"/>
          <w:b/>
          <w:bCs/>
          <w:sz w:val="24"/>
          <w:szCs w:val="24"/>
          <w:lang w:eastAsia="es-ES"/>
        </w:rPr>
        <w:tab/>
        <w:t>Prevención y tratamiento de las dificultades del lenguaje y la comunicación</w:t>
      </w:r>
      <w:r w:rsidR="00D968F3" w:rsidRPr="0083329E">
        <w:rPr>
          <w:rFonts w:ascii="Times New Roman" w:eastAsia="Times New Roman" w:hAnsi="Times New Roman" w:cs="Times New Roman"/>
          <w:b/>
          <w:bCs/>
          <w:sz w:val="24"/>
          <w:szCs w:val="24"/>
          <w:lang w:eastAsia="es-ES"/>
        </w:rPr>
        <w:br/>
      </w:r>
      <w:r w:rsidR="00D968F3" w:rsidRPr="0083329E">
        <w:rPr>
          <w:rFonts w:ascii="Times New Roman" w:eastAsia="Times New Roman" w:hAnsi="Times New Roman" w:cs="Times New Roman"/>
          <w:sz w:val="24"/>
          <w:szCs w:val="24"/>
          <w:lang w:eastAsia="es-ES"/>
        </w:rPr>
        <w:t>Esta línea temática trata de abordar dos ámbitos: en primer lugar, la detección temprana de las dificultades del lenguaje y los programas de prevención; en segundo lugar, evaluación e intervención en los trastornos del Lenguaje, Habla, Audición y Voz, en niños y jóvenes con desarrollo normal o con necesidades educativas</w:t>
      </w:r>
    </w:p>
    <w:p w14:paraId="34FCA0E1" w14:textId="1617F35E" w:rsidR="00D968F3" w:rsidRPr="0083329E" w:rsidRDefault="004D017F"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w:t>
      </w:r>
      <w:r w:rsidR="0026657F" w:rsidRPr="0083329E">
        <w:rPr>
          <w:rFonts w:ascii="Times New Roman" w:eastAsia="Times New Roman" w:hAnsi="Times New Roman" w:cs="Times New Roman"/>
          <w:b/>
          <w:bCs/>
          <w:sz w:val="24"/>
          <w:szCs w:val="24"/>
          <w:lang w:eastAsia="es-ES"/>
        </w:rPr>
        <w:t xml:space="preserve"> </w:t>
      </w:r>
      <w:r w:rsidR="00412470" w:rsidRPr="0083329E">
        <w:rPr>
          <w:rFonts w:ascii="Times New Roman" w:eastAsia="Times New Roman" w:hAnsi="Times New Roman" w:cs="Times New Roman"/>
          <w:b/>
          <w:bCs/>
          <w:sz w:val="24"/>
          <w:szCs w:val="24"/>
          <w:lang w:eastAsia="es-ES"/>
        </w:rPr>
        <w:t xml:space="preserve">Eva Vicente Sánchez, </w:t>
      </w:r>
      <w:r w:rsidR="008E714F" w:rsidRPr="0083329E">
        <w:rPr>
          <w:rFonts w:ascii="Times New Roman" w:eastAsia="Times New Roman" w:hAnsi="Times New Roman" w:cs="Times New Roman"/>
          <w:b/>
          <w:bCs/>
          <w:sz w:val="24"/>
          <w:szCs w:val="24"/>
          <w:lang w:eastAsia="es-ES"/>
        </w:rPr>
        <w:t xml:space="preserve">Marta Modrego </w:t>
      </w:r>
      <w:r w:rsidR="00476949" w:rsidRPr="0083329E">
        <w:rPr>
          <w:rFonts w:ascii="Times New Roman" w:eastAsia="Times New Roman" w:hAnsi="Times New Roman" w:cs="Times New Roman"/>
          <w:b/>
          <w:bCs/>
          <w:sz w:val="24"/>
          <w:szCs w:val="24"/>
          <w:lang w:eastAsia="es-ES"/>
        </w:rPr>
        <w:t>Alarcón,</w:t>
      </w:r>
      <w:r w:rsidR="008E714F" w:rsidRPr="0083329E">
        <w:rPr>
          <w:rFonts w:ascii="Times New Roman" w:eastAsia="Times New Roman" w:hAnsi="Times New Roman" w:cs="Times New Roman"/>
          <w:b/>
          <w:bCs/>
          <w:sz w:val="24"/>
          <w:szCs w:val="24"/>
          <w:lang w:eastAsia="es-ES"/>
        </w:rPr>
        <w:t xml:space="preserve"> </w:t>
      </w:r>
      <w:r w:rsidR="0026657F" w:rsidRPr="0083329E">
        <w:rPr>
          <w:rFonts w:ascii="Times New Roman" w:eastAsia="Times New Roman" w:hAnsi="Times New Roman" w:cs="Times New Roman"/>
          <w:b/>
          <w:bCs/>
          <w:sz w:val="24"/>
          <w:szCs w:val="24"/>
          <w:lang w:eastAsia="es-ES"/>
        </w:rPr>
        <w:t>Francisco Eguinoa Zaborras</w:t>
      </w:r>
      <w:r w:rsidR="008E714F" w:rsidRPr="0083329E">
        <w:rPr>
          <w:rFonts w:ascii="Times New Roman" w:eastAsia="Times New Roman" w:hAnsi="Times New Roman" w:cs="Times New Roman"/>
          <w:b/>
          <w:bCs/>
          <w:sz w:val="24"/>
          <w:szCs w:val="24"/>
          <w:lang w:eastAsia="es-ES"/>
        </w:rPr>
        <w:t xml:space="preserve"> y Héctor Morillo Sarto</w:t>
      </w:r>
    </w:p>
    <w:p w14:paraId="5AB4A9B5"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5FDF7A04" w14:textId="77777777" w:rsidR="00D968F3" w:rsidRPr="0083329E" w:rsidRDefault="00AE6D60"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PEE11</w:t>
      </w:r>
      <w:r w:rsidR="00D968F3" w:rsidRPr="0083329E">
        <w:rPr>
          <w:rFonts w:ascii="Times New Roman" w:eastAsia="Times New Roman" w:hAnsi="Times New Roman" w:cs="Times New Roman"/>
          <w:b/>
          <w:bCs/>
          <w:sz w:val="24"/>
          <w:szCs w:val="24"/>
          <w:lang w:eastAsia="es-ES"/>
        </w:rPr>
        <w:tab/>
        <w:t>Bilingüismo y necesidades educativas especiales</w:t>
      </w:r>
      <w:r w:rsidR="00D968F3" w:rsidRPr="0083329E">
        <w:rPr>
          <w:rFonts w:ascii="Times New Roman" w:eastAsia="Times New Roman" w:hAnsi="Times New Roman" w:cs="Times New Roman"/>
          <w:b/>
          <w:bCs/>
          <w:sz w:val="24"/>
          <w:szCs w:val="24"/>
          <w:lang w:eastAsia="es-ES"/>
        </w:rPr>
        <w:br/>
      </w:r>
      <w:r w:rsidR="00D968F3" w:rsidRPr="0083329E">
        <w:rPr>
          <w:rFonts w:ascii="Times New Roman" w:eastAsia="Times New Roman" w:hAnsi="Times New Roman" w:cs="Times New Roman"/>
          <w:sz w:val="24"/>
          <w:szCs w:val="24"/>
          <w:lang w:eastAsia="es-ES"/>
        </w:rPr>
        <w:t>En esta línea temática se podrán desarrollar trabajos de tipo teórico y aplicado sobre los niños que en contextos de educación bilingüe presentan dificultades de aprendizaje. Los estudiantes podrán realizar trabajos orientados a analizar los tipos de problemas que aparecen, establecer un marco teórico sobre los mismos y diseñar propuestas de intervención para su mejora.</w:t>
      </w:r>
    </w:p>
    <w:p w14:paraId="1B58CF8F" w14:textId="650070EC" w:rsidR="004D017F" w:rsidRPr="0083329E" w:rsidRDefault="004D017F"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w:t>
      </w:r>
      <w:r w:rsidR="0026657F" w:rsidRPr="0083329E">
        <w:rPr>
          <w:rFonts w:ascii="Times New Roman" w:eastAsia="Times New Roman" w:hAnsi="Times New Roman" w:cs="Times New Roman"/>
          <w:b/>
          <w:bCs/>
          <w:sz w:val="24"/>
          <w:szCs w:val="24"/>
          <w:lang w:eastAsia="es-ES"/>
        </w:rPr>
        <w:t xml:space="preserve"> </w:t>
      </w:r>
      <w:r w:rsidR="0083329E" w:rsidRPr="0083329E">
        <w:rPr>
          <w:rFonts w:ascii="Times New Roman" w:eastAsia="Times New Roman" w:hAnsi="Times New Roman" w:cs="Times New Roman"/>
          <w:b/>
          <w:bCs/>
          <w:sz w:val="24"/>
          <w:szCs w:val="24"/>
          <w:lang w:eastAsia="es-ES"/>
        </w:rPr>
        <w:t xml:space="preserve">Bárbara </w:t>
      </w:r>
      <w:proofErr w:type="spellStart"/>
      <w:r w:rsidR="0083329E" w:rsidRPr="0083329E">
        <w:rPr>
          <w:rFonts w:ascii="Times New Roman" w:eastAsia="Times New Roman" w:hAnsi="Times New Roman" w:cs="Times New Roman"/>
          <w:b/>
          <w:bCs/>
          <w:sz w:val="24"/>
          <w:szCs w:val="24"/>
          <w:lang w:eastAsia="es-ES"/>
        </w:rPr>
        <w:t>Masluk</w:t>
      </w:r>
      <w:proofErr w:type="spellEnd"/>
      <w:r w:rsidR="0083329E" w:rsidRPr="0083329E">
        <w:rPr>
          <w:rFonts w:ascii="Times New Roman" w:eastAsia="Times New Roman" w:hAnsi="Times New Roman" w:cs="Times New Roman"/>
          <w:b/>
          <w:bCs/>
          <w:sz w:val="24"/>
          <w:szCs w:val="24"/>
          <w:lang w:eastAsia="es-ES"/>
        </w:rPr>
        <w:t xml:space="preserve"> y </w:t>
      </w:r>
      <w:r w:rsidR="00D76B94" w:rsidRPr="0083329E">
        <w:rPr>
          <w:rFonts w:ascii="Times New Roman" w:eastAsia="Times New Roman" w:hAnsi="Times New Roman" w:cs="Times New Roman"/>
          <w:b/>
          <w:bCs/>
          <w:sz w:val="24"/>
          <w:szCs w:val="24"/>
          <w:lang w:eastAsia="es-ES"/>
        </w:rPr>
        <w:t xml:space="preserve">María Cruz Pérez </w:t>
      </w:r>
      <w:proofErr w:type="spellStart"/>
      <w:r w:rsidR="00D76B94" w:rsidRPr="0083329E">
        <w:rPr>
          <w:rFonts w:ascii="Times New Roman" w:eastAsia="Times New Roman" w:hAnsi="Times New Roman" w:cs="Times New Roman"/>
          <w:b/>
          <w:bCs/>
          <w:sz w:val="24"/>
          <w:szCs w:val="24"/>
          <w:lang w:eastAsia="es-ES"/>
        </w:rPr>
        <w:t>Yus</w:t>
      </w:r>
      <w:proofErr w:type="spellEnd"/>
    </w:p>
    <w:p w14:paraId="391F6E33"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05D37EC9"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PEE1</w:t>
      </w:r>
      <w:r w:rsidR="00AE6D60" w:rsidRPr="0083329E">
        <w:rPr>
          <w:rFonts w:ascii="Times New Roman" w:eastAsia="Times New Roman" w:hAnsi="Times New Roman" w:cs="Times New Roman"/>
          <w:b/>
          <w:bCs/>
          <w:sz w:val="24"/>
          <w:szCs w:val="24"/>
          <w:lang w:eastAsia="es-ES"/>
        </w:rPr>
        <w:t>2</w:t>
      </w:r>
      <w:r w:rsidRPr="0083329E">
        <w:rPr>
          <w:rFonts w:ascii="Times New Roman" w:eastAsia="Times New Roman" w:hAnsi="Times New Roman" w:cs="Times New Roman"/>
          <w:b/>
          <w:bCs/>
          <w:sz w:val="24"/>
          <w:szCs w:val="24"/>
          <w:lang w:eastAsia="es-ES"/>
        </w:rPr>
        <w:tab/>
        <w:t>Evaluación dinámica/adaptativa de procesos implicados en la lectura en alumnado con dificultades de aprendizaje.</w:t>
      </w:r>
    </w:p>
    <w:p w14:paraId="1DB399D9"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br/>
      </w:r>
      <w:r w:rsidRPr="0083329E">
        <w:rPr>
          <w:rFonts w:ascii="Times New Roman" w:eastAsia="Times New Roman" w:hAnsi="Times New Roman" w:cs="Times New Roman"/>
          <w:sz w:val="24"/>
          <w:szCs w:val="24"/>
          <w:lang w:eastAsia="es-ES"/>
        </w:rPr>
        <w:t>En esta línea se aborda el proceso de evaluación desde un enfoque dinámico y adaptativo. El estudiante podrá analizar y aplicar distintas pruebas de evaluación en soporte informatizado, con el objetivo de obtener información orientada a la intervención en las dificultades de aprendizaje en lectura y comprensión. Se concede especial relevancia a los procesos metacognitivos y al establecimiento de patrones de mediación que resulten eficaces en la optimización del aprendizaje de la lectura.</w:t>
      </w:r>
      <w:r w:rsidRPr="0083329E">
        <w:rPr>
          <w:rFonts w:ascii="Times New Roman" w:eastAsia="Times New Roman" w:hAnsi="Times New Roman" w:cs="Times New Roman"/>
          <w:sz w:val="24"/>
          <w:szCs w:val="24"/>
          <w:lang w:eastAsia="es-ES"/>
        </w:rPr>
        <w:tab/>
      </w:r>
    </w:p>
    <w:p w14:paraId="0E21CF7C" w14:textId="77777777" w:rsidR="004D017F" w:rsidRPr="0083329E" w:rsidRDefault="004D017F" w:rsidP="004D017F">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Profesorado:</w:t>
      </w:r>
      <w:r w:rsidR="0026657F" w:rsidRPr="0083329E">
        <w:rPr>
          <w:rFonts w:ascii="Times New Roman" w:eastAsia="Times New Roman" w:hAnsi="Times New Roman" w:cs="Times New Roman"/>
          <w:b/>
          <w:bCs/>
          <w:sz w:val="24"/>
          <w:szCs w:val="24"/>
          <w:lang w:eastAsia="es-ES"/>
        </w:rPr>
        <w:t xml:space="preserve"> </w:t>
      </w:r>
      <w:r w:rsidR="008E714F" w:rsidRPr="0083329E">
        <w:rPr>
          <w:rFonts w:ascii="Times New Roman" w:eastAsia="Times New Roman" w:hAnsi="Times New Roman" w:cs="Times New Roman"/>
          <w:b/>
          <w:bCs/>
          <w:sz w:val="24"/>
          <w:szCs w:val="24"/>
          <w:lang w:eastAsia="es-ES"/>
        </w:rPr>
        <w:t>Héctor Morillo Sarto</w:t>
      </w:r>
    </w:p>
    <w:p w14:paraId="42217D9F" w14:textId="2FE01EA3" w:rsidR="0026657F" w:rsidRDefault="0026657F"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4404239D" w14:textId="6DD7140D" w:rsidR="00476949" w:rsidRDefault="00476949"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6F2924A4" w14:textId="77777777" w:rsidR="00476949" w:rsidRPr="0083329E" w:rsidRDefault="00476949"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19DD11BC" w14:textId="77777777" w:rsidR="00AE6D60" w:rsidRPr="0083329E" w:rsidRDefault="00AE6D60"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50FE0C06" w14:textId="77777777" w:rsidR="00AE6D60" w:rsidRPr="0083329E" w:rsidRDefault="00AE6D60"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3D201AE5"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PEE1</w:t>
      </w:r>
      <w:r w:rsidR="00AE6D60" w:rsidRPr="0083329E">
        <w:rPr>
          <w:rFonts w:ascii="Times New Roman" w:eastAsia="Times New Roman" w:hAnsi="Times New Roman" w:cs="Times New Roman"/>
          <w:b/>
          <w:bCs/>
          <w:sz w:val="24"/>
          <w:szCs w:val="24"/>
          <w:lang w:eastAsia="es-ES"/>
        </w:rPr>
        <w:t>3</w:t>
      </w:r>
      <w:r w:rsidRPr="0083329E">
        <w:rPr>
          <w:rFonts w:ascii="Times New Roman" w:eastAsia="Times New Roman" w:hAnsi="Times New Roman" w:cs="Times New Roman"/>
          <w:b/>
          <w:bCs/>
          <w:sz w:val="24"/>
          <w:szCs w:val="24"/>
          <w:lang w:eastAsia="es-ES"/>
        </w:rPr>
        <w:tab/>
        <w:t>Estilos de aprendizaje para un aprendizaje significativo.</w:t>
      </w:r>
      <w:r w:rsidRPr="0083329E">
        <w:rPr>
          <w:rFonts w:ascii="Times New Roman" w:eastAsia="Times New Roman" w:hAnsi="Times New Roman" w:cs="Times New Roman"/>
          <w:b/>
          <w:bCs/>
          <w:sz w:val="24"/>
          <w:szCs w:val="24"/>
          <w:lang w:eastAsia="es-ES"/>
        </w:rPr>
        <w:br/>
      </w:r>
      <w:r w:rsidRPr="0083329E">
        <w:rPr>
          <w:rFonts w:ascii="Times New Roman" w:eastAsia="Times New Roman" w:hAnsi="Times New Roman" w:cs="Times New Roman"/>
          <w:sz w:val="24"/>
          <w:szCs w:val="24"/>
          <w:lang w:eastAsia="es-ES"/>
        </w:rPr>
        <w:t>Atendiendo a los procesos de enseñanza y aprendizaje, es necesario interesarse no solo por aquello que enseña el profesor sino también por lo que aprende el alumno. Por ello, son relevantes las estrategias y técnicas utilizadas por el profesor y los estilos de aprendizaje de los alumnos. Esta línea de TFG profundiza en el conocimiento de los estilos de aprendizaje y en las propuestas de innovación basadas en los mismos.</w:t>
      </w:r>
    </w:p>
    <w:p w14:paraId="13B49F6E" w14:textId="77777777" w:rsidR="004D017F" w:rsidRPr="0083329E" w:rsidRDefault="004D017F"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w:t>
      </w:r>
      <w:r w:rsidR="0026657F" w:rsidRPr="0083329E">
        <w:rPr>
          <w:rFonts w:ascii="Times New Roman" w:eastAsia="Times New Roman" w:hAnsi="Times New Roman" w:cs="Times New Roman"/>
          <w:b/>
          <w:bCs/>
          <w:sz w:val="24"/>
          <w:szCs w:val="24"/>
          <w:lang w:eastAsia="es-ES"/>
        </w:rPr>
        <w:t xml:space="preserve"> Reina Castellanos Vega</w:t>
      </w:r>
    </w:p>
    <w:p w14:paraId="13550971"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4057FCA8"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PEE1</w:t>
      </w:r>
      <w:r w:rsidR="00AE6D60" w:rsidRPr="0083329E">
        <w:rPr>
          <w:rFonts w:ascii="Times New Roman" w:eastAsia="Times New Roman" w:hAnsi="Times New Roman" w:cs="Times New Roman"/>
          <w:b/>
          <w:bCs/>
          <w:sz w:val="24"/>
          <w:szCs w:val="24"/>
          <w:lang w:eastAsia="es-ES"/>
        </w:rPr>
        <w:t>4</w:t>
      </w:r>
      <w:r w:rsidRPr="0083329E">
        <w:rPr>
          <w:rFonts w:ascii="Times New Roman" w:eastAsia="Times New Roman" w:hAnsi="Times New Roman" w:cs="Times New Roman"/>
          <w:b/>
          <w:bCs/>
          <w:sz w:val="24"/>
          <w:szCs w:val="24"/>
          <w:lang w:eastAsia="es-ES"/>
        </w:rPr>
        <w:tab/>
        <w:t xml:space="preserve">El desarrollo de la identidad personal – profesional del profesorado.                                                                                                                                                                         </w:t>
      </w:r>
      <w:r w:rsidRPr="0083329E">
        <w:rPr>
          <w:rFonts w:ascii="Times New Roman" w:eastAsia="Times New Roman" w:hAnsi="Times New Roman" w:cs="Times New Roman"/>
          <w:sz w:val="24"/>
          <w:szCs w:val="24"/>
          <w:lang w:eastAsia="es-ES"/>
        </w:rPr>
        <w:t xml:space="preserve">Esta línea aborda el estudio de la relación persona – profesión en el desempeño del rol del profesorado. Propone la revisión teórica y el estudio de casos, en torno a procesos psicológicos que intervienen en la configuración de la identidad profesional, como la autoimagen, la autoestima, la inteligencia emocional, el sentido de pertenencia a la profesión, etc. Profundiza en el análisis del impacto que ejercen estos procesos en la educación emocional de los niños y las niñas, teniendo en cuenta que el </w:t>
      </w:r>
      <w:proofErr w:type="spellStart"/>
      <w:r w:rsidRPr="0083329E">
        <w:rPr>
          <w:rFonts w:ascii="Times New Roman" w:eastAsia="Times New Roman" w:hAnsi="Times New Roman" w:cs="Times New Roman"/>
          <w:sz w:val="24"/>
          <w:szCs w:val="24"/>
          <w:lang w:eastAsia="es-ES"/>
        </w:rPr>
        <w:t>desarrrollo</w:t>
      </w:r>
      <w:proofErr w:type="spellEnd"/>
      <w:r w:rsidRPr="0083329E">
        <w:rPr>
          <w:rFonts w:ascii="Times New Roman" w:eastAsia="Times New Roman" w:hAnsi="Times New Roman" w:cs="Times New Roman"/>
          <w:sz w:val="24"/>
          <w:szCs w:val="24"/>
          <w:lang w:eastAsia="es-ES"/>
        </w:rPr>
        <w:t xml:space="preserve"> personal del profesorado, es una condición necesaria para la innovación educativa y la integración de la educación emocional con la educación del conocimiento.</w:t>
      </w:r>
    </w:p>
    <w:p w14:paraId="0A849340" w14:textId="77777777" w:rsidR="004D017F" w:rsidRPr="0083329E" w:rsidRDefault="004D017F"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w:t>
      </w:r>
      <w:r w:rsidR="0026657F" w:rsidRPr="0083329E">
        <w:rPr>
          <w:rFonts w:ascii="Times New Roman" w:eastAsia="Times New Roman" w:hAnsi="Times New Roman" w:cs="Times New Roman"/>
          <w:b/>
          <w:bCs/>
          <w:sz w:val="24"/>
          <w:szCs w:val="24"/>
          <w:lang w:eastAsia="es-ES"/>
        </w:rPr>
        <w:t xml:space="preserve"> Beatriz Marcos Marín</w:t>
      </w:r>
      <w:r w:rsidR="0022711D" w:rsidRPr="0083329E">
        <w:rPr>
          <w:rFonts w:ascii="Times New Roman" w:eastAsia="Times New Roman" w:hAnsi="Times New Roman" w:cs="Times New Roman"/>
          <w:b/>
          <w:bCs/>
          <w:sz w:val="24"/>
          <w:szCs w:val="24"/>
          <w:lang w:eastAsia="es-ES"/>
        </w:rPr>
        <w:t>, Javier Aceña Medina</w:t>
      </w:r>
    </w:p>
    <w:p w14:paraId="1B11A60A" w14:textId="77777777" w:rsidR="004D017F" w:rsidRPr="0083329E" w:rsidRDefault="004D017F"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0F1B926C" w14:textId="77777777" w:rsidR="0026657F"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PEE1</w:t>
      </w:r>
      <w:r w:rsidR="00AE6D60" w:rsidRPr="0083329E">
        <w:rPr>
          <w:rFonts w:ascii="Times New Roman" w:eastAsia="Times New Roman" w:hAnsi="Times New Roman" w:cs="Times New Roman"/>
          <w:b/>
          <w:bCs/>
          <w:sz w:val="24"/>
          <w:szCs w:val="24"/>
          <w:lang w:eastAsia="es-ES"/>
        </w:rPr>
        <w:t>5</w:t>
      </w:r>
      <w:r w:rsidRPr="0083329E">
        <w:rPr>
          <w:rFonts w:ascii="Times New Roman" w:eastAsia="Times New Roman" w:hAnsi="Times New Roman" w:cs="Times New Roman"/>
          <w:b/>
          <w:bCs/>
          <w:sz w:val="24"/>
          <w:szCs w:val="24"/>
          <w:lang w:eastAsia="es-ES"/>
        </w:rPr>
        <w:tab/>
        <w:t>Educar en relación para prevenir violencia de género y entre iguales</w:t>
      </w:r>
      <w:r w:rsidRPr="0083329E">
        <w:rPr>
          <w:rFonts w:ascii="Times New Roman" w:eastAsia="Times New Roman" w:hAnsi="Times New Roman" w:cs="Times New Roman"/>
          <w:sz w:val="24"/>
          <w:szCs w:val="24"/>
          <w:lang w:eastAsia="es-ES"/>
        </w:rPr>
        <w:t>.</w:t>
      </w:r>
    </w:p>
    <w:p w14:paraId="2FCCE2F9"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sz w:val="24"/>
          <w:szCs w:val="24"/>
          <w:lang w:eastAsia="es-ES"/>
        </w:rPr>
        <w:t>Se propone profundizar en los elementos implicados para mejorar el desarrollo personal y del grupo social y familiar. Incluye la revisi</w:t>
      </w:r>
      <w:r w:rsidR="006931C1" w:rsidRPr="0083329E">
        <w:rPr>
          <w:rFonts w:ascii="Times New Roman" w:eastAsia="Times New Roman" w:hAnsi="Times New Roman" w:cs="Times New Roman"/>
          <w:sz w:val="24"/>
          <w:szCs w:val="24"/>
          <w:lang w:eastAsia="es-ES"/>
        </w:rPr>
        <w:t>ó</w:t>
      </w:r>
      <w:r w:rsidRPr="0083329E">
        <w:rPr>
          <w:rFonts w:ascii="Times New Roman" w:eastAsia="Times New Roman" w:hAnsi="Times New Roman" w:cs="Times New Roman"/>
          <w:sz w:val="24"/>
          <w:szCs w:val="24"/>
          <w:lang w:eastAsia="es-ES"/>
        </w:rPr>
        <w:t>n teórica y lectura de documentos, la reflexión, la búsqueda y elaboración de recursos y  la generación de propuestas de intervención en el aula y en el centro a partir de las evidencias recogidas.</w:t>
      </w:r>
    </w:p>
    <w:p w14:paraId="622C249A" w14:textId="77777777" w:rsidR="004D017F" w:rsidRPr="0083329E" w:rsidRDefault="004D017F"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w:t>
      </w:r>
      <w:r w:rsidR="0026657F" w:rsidRPr="0083329E">
        <w:rPr>
          <w:rFonts w:ascii="Times New Roman" w:eastAsia="Times New Roman" w:hAnsi="Times New Roman" w:cs="Times New Roman"/>
          <w:b/>
          <w:bCs/>
          <w:sz w:val="24"/>
          <w:szCs w:val="24"/>
          <w:lang w:eastAsia="es-ES"/>
        </w:rPr>
        <w:t xml:space="preserve"> Santos Orejudo Hernández y Eva </w:t>
      </w:r>
      <w:proofErr w:type="spellStart"/>
      <w:r w:rsidR="0026657F" w:rsidRPr="0083329E">
        <w:rPr>
          <w:rFonts w:ascii="Times New Roman" w:eastAsia="Times New Roman" w:hAnsi="Times New Roman" w:cs="Times New Roman"/>
          <w:b/>
          <w:bCs/>
          <w:sz w:val="24"/>
          <w:szCs w:val="24"/>
          <w:lang w:eastAsia="es-ES"/>
        </w:rPr>
        <w:t>Urbón</w:t>
      </w:r>
      <w:proofErr w:type="spellEnd"/>
      <w:r w:rsidR="0026657F" w:rsidRPr="0083329E">
        <w:rPr>
          <w:rFonts w:ascii="Times New Roman" w:eastAsia="Times New Roman" w:hAnsi="Times New Roman" w:cs="Times New Roman"/>
          <w:b/>
          <w:bCs/>
          <w:sz w:val="24"/>
          <w:szCs w:val="24"/>
          <w:lang w:eastAsia="es-ES"/>
        </w:rPr>
        <w:t xml:space="preserve"> </w:t>
      </w:r>
      <w:proofErr w:type="spellStart"/>
      <w:r w:rsidR="0026657F" w:rsidRPr="0083329E">
        <w:rPr>
          <w:rFonts w:ascii="Times New Roman" w:eastAsia="Times New Roman" w:hAnsi="Times New Roman" w:cs="Times New Roman"/>
          <w:b/>
          <w:bCs/>
          <w:sz w:val="24"/>
          <w:szCs w:val="24"/>
          <w:lang w:eastAsia="es-ES"/>
        </w:rPr>
        <w:t>Ladrero</w:t>
      </w:r>
      <w:proofErr w:type="spellEnd"/>
    </w:p>
    <w:p w14:paraId="5284FFFC" w14:textId="77777777" w:rsidR="00D968F3"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535D50CB" w14:textId="77777777" w:rsidR="0026657F" w:rsidRPr="0083329E" w:rsidRDefault="00D968F3" w:rsidP="00D968F3">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PEE1</w:t>
      </w:r>
      <w:r w:rsidR="00AE6D60" w:rsidRPr="0083329E">
        <w:rPr>
          <w:rFonts w:ascii="Times New Roman" w:eastAsia="Times New Roman" w:hAnsi="Times New Roman" w:cs="Times New Roman"/>
          <w:b/>
          <w:bCs/>
          <w:sz w:val="24"/>
          <w:szCs w:val="24"/>
          <w:lang w:eastAsia="es-ES"/>
        </w:rPr>
        <w:t>6</w:t>
      </w:r>
      <w:r w:rsidRPr="0083329E">
        <w:rPr>
          <w:rFonts w:ascii="Times New Roman" w:eastAsia="Times New Roman" w:hAnsi="Times New Roman" w:cs="Times New Roman"/>
          <w:b/>
          <w:bCs/>
          <w:sz w:val="24"/>
          <w:szCs w:val="24"/>
          <w:lang w:eastAsia="es-ES"/>
        </w:rPr>
        <w:tab/>
      </w:r>
      <w:r w:rsidR="00AA5522" w:rsidRPr="0083329E">
        <w:rPr>
          <w:rFonts w:ascii="Times New Roman" w:hAnsi="Times New Roman" w:cs="Times New Roman"/>
          <w:b/>
          <w:bCs/>
          <w:sz w:val="24"/>
          <w:szCs w:val="24"/>
        </w:rPr>
        <w:t>Inteligencia emocional, afectos, emociones y autoestima. Pruebas y programas en la escuela</w:t>
      </w:r>
    </w:p>
    <w:p w14:paraId="3DF16B51" w14:textId="764CADE1" w:rsidR="00BA11FD" w:rsidRPr="0083329E" w:rsidRDefault="00BA11FD" w:rsidP="00500F4D">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hAnsi="Times New Roman" w:cs="Times New Roman"/>
          <w:sz w:val="24"/>
          <w:szCs w:val="24"/>
        </w:rPr>
        <w:t xml:space="preserve">Esta línea de investigación pretende ahondar en cómo la inteligencia emocional, los afectos, las emociones y la autoestima intervienen en la escuela (implicaciones) y sus posibles aportaciones (aplicaciones) en el aula, que abarcan numerosos ámbitos: rendimiento escolar; disminución del acoso escolar; desarrollo personal, social y grupal en los alumnos/as; mejora de las </w:t>
      </w:r>
      <w:r w:rsidR="00476949" w:rsidRPr="0083329E">
        <w:rPr>
          <w:rFonts w:ascii="Times New Roman" w:hAnsi="Times New Roman" w:cs="Times New Roman"/>
          <w:sz w:val="24"/>
          <w:szCs w:val="24"/>
        </w:rPr>
        <w:t>competencias, ...</w:t>
      </w:r>
      <w:r w:rsidRPr="0083329E">
        <w:rPr>
          <w:rFonts w:ascii="Times New Roman" w:hAnsi="Times New Roman" w:cs="Times New Roman"/>
          <w:sz w:val="24"/>
          <w:szCs w:val="24"/>
        </w:rPr>
        <w:t xml:space="preserve">. con la implementación de nuevas pruebas (cuestionarios, </w:t>
      </w:r>
      <w:r w:rsidR="00476949" w:rsidRPr="0083329E">
        <w:rPr>
          <w:rFonts w:ascii="Times New Roman" w:hAnsi="Times New Roman" w:cs="Times New Roman"/>
          <w:sz w:val="24"/>
          <w:szCs w:val="24"/>
        </w:rPr>
        <w:t>escalas...)</w:t>
      </w:r>
      <w:r w:rsidRPr="0083329E">
        <w:rPr>
          <w:rFonts w:ascii="Times New Roman" w:hAnsi="Times New Roman" w:cs="Times New Roman"/>
          <w:sz w:val="24"/>
          <w:szCs w:val="24"/>
        </w:rPr>
        <w:t>, nuevos programas y nuevas herramientas para el desarrollo y mejora de estos constructos con nuestros/as alumnos/as.</w:t>
      </w:r>
    </w:p>
    <w:p w14:paraId="71AEC7A8" w14:textId="77777777" w:rsidR="004D017F" w:rsidRPr="0083329E" w:rsidRDefault="004D017F" w:rsidP="004D017F">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b/>
          <w:bCs/>
          <w:sz w:val="24"/>
          <w:szCs w:val="24"/>
          <w:lang w:eastAsia="es-ES"/>
        </w:rPr>
        <w:t>Profesorado:</w:t>
      </w:r>
      <w:r w:rsidR="0026657F" w:rsidRPr="0083329E">
        <w:rPr>
          <w:rFonts w:ascii="Times New Roman" w:eastAsia="Times New Roman" w:hAnsi="Times New Roman" w:cs="Times New Roman"/>
          <w:b/>
          <w:bCs/>
          <w:sz w:val="24"/>
          <w:szCs w:val="24"/>
          <w:lang w:eastAsia="es-ES"/>
        </w:rPr>
        <w:t xml:space="preserve"> Carlos </w:t>
      </w:r>
      <w:proofErr w:type="spellStart"/>
      <w:r w:rsidR="0026657F" w:rsidRPr="0083329E">
        <w:rPr>
          <w:rFonts w:ascii="Times New Roman" w:eastAsia="Times New Roman" w:hAnsi="Times New Roman" w:cs="Times New Roman"/>
          <w:b/>
          <w:bCs/>
          <w:sz w:val="24"/>
          <w:szCs w:val="24"/>
          <w:lang w:eastAsia="es-ES"/>
        </w:rPr>
        <w:t>Salavera</w:t>
      </w:r>
      <w:proofErr w:type="spellEnd"/>
      <w:r w:rsidR="0026657F" w:rsidRPr="0083329E">
        <w:rPr>
          <w:rFonts w:ascii="Times New Roman" w:eastAsia="Times New Roman" w:hAnsi="Times New Roman" w:cs="Times New Roman"/>
          <w:b/>
          <w:bCs/>
          <w:sz w:val="24"/>
          <w:szCs w:val="24"/>
          <w:lang w:eastAsia="es-ES"/>
        </w:rPr>
        <w:t xml:space="preserve"> </w:t>
      </w:r>
      <w:proofErr w:type="spellStart"/>
      <w:r w:rsidR="0026657F" w:rsidRPr="0083329E">
        <w:rPr>
          <w:rFonts w:ascii="Times New Roman" w:eastAsia="Times New Roman" w:hAnsi="Times New Roman" w:cs="Times New Roman"/>
          <w:b/>
          <w:bCs/>
          <w:sz w:val="24"/>
          <w:szCs w:val="24"/>
          <w:lang w:eastAsia="es-ES"/>
        </w:rPr>
        <w:t>Bordás</w:t>
      </w:r>
      <w:proofErr w:type="spellEnd"/>
    </w:p>
    <w:p w14:paraId="592E71F0" w14:textId="77777777" w:rsidR="000D33F8" w:rsidRPr="0083329E" w:rsidRDefault="000D33F8" w:rsidP="004D017F">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65D5F268" w14:textId="3260FC78" w:rsidR="000D33F8" w:rsidRPr="0083329E" w:rsidRDefault="000D33F8" w:rsidP="000D33F8">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PEE</w:t>
      </w:r>
      <w:r w:rsidR="00AE6D60" w:rsidRPr="0083329E">
        <w:rPr>
          <w:rFonts w:ascii="Times New Roman" w:eastAsia="Times New Roman" w:hAnsi="Times New Roman" w:cs="Times New Roman"/>
          <w:b/>
          <w:bCs/>
          <w:sz w:val="24"/>
          <w:szCs w:val="24"/>
          <w:lang w:eastAsia="es-ES"/>
        </w:rPr>
        <w:t>17</w:t>
      </w:r>
      <w:r w:rsidRPr="0083329E">
        <w:rPr>
          <w:rFonts w:ascii="Times New Roman" w:eastAsia="Times New Roman" w:hAnsi="Times New Roman" w:cs="Times New Roman"/>
          <w:b/>
          <w:bCs/>
          <w:sz w:val="24"/>
          <w:szCs w:val="24"/>
          <w:lang w:eastAsia="es-ES"/>
        </w:rPr>
        <w:t xml:space="preserve"> La creatividad aplicada al ámbito educativo. Crear para aprender, aprender para crear.</w:t>
      </w:r>
    </w:p>
    <w:p w14:paraId="5BC16109" w14:textId="77777777" w:rsidR="000D33F8" w:rsidRPr="0083329E" w:rsidRDefault="000D33F8" w:rsidP="000D33F8">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24B48DA2" w14:textId="76B78D1E" w:rsidR="000D33F8" w:rsidRDefault="000D33F8" w:rsidP="000D33F8">
      <w:pPr>
        <w:tabs>
          <w:tab w:val="left" w:pos="915"/>
          <w:tab w:val="left" w:pos="6675"/>
          <w:tab w:val="left" w:pos="8895"/>
        </w:tabs>
        <w:spacing w:after="0" w:line="240" w:lineRule="auto"/>
        <w:ind w:left="75"/>
        <w:jc w:val="both"/>
        <w:rPr>
          <w:rFonts w:ascii="Times New Roman" w:eastAsia="Times New Roman" w:hAnsi="Times New Roman" w:cs="Times New Roman"/>
          <w:bCs/>
          <w:sz w:val="24"/>
          <w:szCs w:val="24"/>
          <w:lang w:eastAsia="es-ES"/>
        </w:rPr>
      </w:pPr>
      <w:r w:rsidRPr="0083329E">
        <w:rPr>
          <w:rFonts w:ascii="Times New Roman" w:eastAsia="Times New Roman" w:hAnsi="Times New Roman" w:cs="Times New Roman"/>
          <w:bCs/>
          <w:sz w:val="24"/>
          <w:szCs w:val="24"/>
          <w:lang w:eastAsia="es-ES"/>
        </w:rPr>
        <w:t>Se propone ahondar en el estudio del desarrollo de la creatividad en el ámbito educativo. Incluye la revisión teórica sobre el desarrollo de la creatividad teniendo en cuenta los procesos de enseñanza y aprendizaje implicados en el desarrollo integral del niño/a durante la etapa de educación infantil o primaria. Esta línea abarca el estudio teórico y empírico de la creatividad, los principales programas de intervención y posibles líneas de abordaje para su implementación en el aula y en la escuela.</w:t>
      </w:r>
    </w:p>
    <w:p w14:paraId="7AADA5D1" w14:textId="72BF2EBF" w:rsidR="00476949" w:rsidRDefault="00476949" w:rsidP="000D33F8">
      <w:pPr>
        <w:tabs>
          <w:tab w:val="left" w:pos="915"/>
          <w:tab w:val="left" w:pos="6675"/>
          <w:tab w:val="left" w:pos="8895"/>
        </w:tabs>
        <w:spacing w:after="0" w:line="240" w:lineRule="auto"/>
        <w:ind w:left="75"/>
        <w:jc w:val="both"/>
        <w:rPr>
          <w:rFonts w:ascii="Times New Roman" w:eastAsia="Times New Roman" w:hAnsi="Times New Roman" w:cs="Times New Roman"/>
          <w:bCs/>
          <w:sz w:val="24"/>
          <w:szCs w:val="24"/>
          <w:lang w:eastAsia="es-ES"/>
        </w:rPr>
      </w:pPr>
    </w:p>
    <w:p w14:paraId="2B713DEA" w14:textId="77777777" w:rsidR="00476949" w:rsidRPr="0083329E" w:rsidRDefault="00476949" w:rsidP="000D33F8">
      <w:pPr>
        <w:tabs>
          <w:tab w:val="left" w:pos="915"/>
          <w:tab w:val="left" w:pos="6675"/>
          <w:tab w:val="left" w:pos="8895"/>
        </w:tabs>
        <w:spacing w:after="0" w:line="240" w:lineRule="auto"/>
        <w:ind w:left="75"/>
        <w:jc w:val="both"/>
        <w:rPr>
          <w:rFonts w:ascii="Times New Roman" w:eastAsia="Times New Roman" w:hAnsi="Times New Roman" w:cs="Times New Roman"/>
          <w:bCs/>
          <w:sz w:val="24"/>
          <w:szCs w:val="24"/>
          <w:lang w:eastAsia="es-ES"/>
        </w:rPr>
      </w:pPr>
    </w:p>
    <w:p w14:paraId="3DAA40E4" w14:textId="77777777" w:rsidR="000D33F8" w:rsidRPr="0083329E" w:rsidRDefault="000D33F8" w:rsidP="000D33F8">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478837C8" w14:textId="77777777" w:rsidR="000D33F8" w:rsidRPr="0083329E" w:rsidRDefault="000D33F8" w:rsidP="000D33F8">
      <w:pPr>
        <w:tabs>
          <w:tab w:val="left" w:pos="915"/>
          <w:tab w:val="left" w:pos="6675"/>
          <w:tab w:val="left" w:pos="8895"/>
        </w:tabs>
        <w:spacing w:after="0" w:line="240" w:lineRule="auto"/>
        <w:ind w:left="75"/>
        <w:jc w:val="both"/>
        <w:rPr>
          <w:rFonts w:ascii="Times New Roman" w:eastAsia="Times New Roman" w:hAnsi="Times New Roman" w:cs="Times New Roman"/>
          <w:bCs/>
          <w:sz w:val="24"/>
          <w:szCs w:val="24"/>
          <w:lang w:eastAsia="es-ES"/>
        </w:rPr>
      </w:pPr>
      <w:r w:rsidRPr="0083329E">
        <w:rPr>
          <w:rFonts w:ascii="Times New Roman" w:eastAsia="Times New Roman" w:hAnsi="Times New Roman" w:cs="Times New Roman"/>
          <w:b/>
          <w:bCs/>
          <w:sz w:val="24"/>
          <w:szCs w:val="24"/>
          <w:lang w:eastAsia="es-ES"/>
        </w:rPr>
        <w:t>Profesorado: Natalia Larraz Rábanos</w:t>
      </w:r>
      <w:r w:rsidR="00AE6D60" w:rsidRPr="0083329E">
        <w:rPr>
          <w:rFonts w:ascii="Times New Roman" w:eastAsia="Times New Roman" w:hAnsi="Times New Roman" w:cs="Times New Roman"/>
          <w:b/>
          <w:bCs/>
          <w:sz w:val="24"/>
          <w:szCs w:val="24"/>
          <w:lang w:eastAsia="es-ES"/>
        </w:rPr>
        <w:t xml:space="preserve">. </w:t>
      </w:r>
      <w:r w:rsidR="00AE6D60" w:rsidRPr="0083329E">
        <w:rPr>
          <w:rFonts w:ascii="Times New Roman" w:eastAsia="Times New Roman" w:hAnsi="Times New Roman" w:cs="Times New Roman"/>
          <w:bCs/>
          <w:sz w:val="24"/>
          <w:szCs w:val="24"/>
          <w:lang w:eastAsia="es-ES"/>
        </w:rPr>
        <w:t xml:space="preserve">Nota: Esta línea estaría cubierta con los </w:t>
      </w:r>
      <w:proofErr w:type="spellStart"/>
      <w:r w:rsidR="00AE6D60" w:rsidRPr="0083329E">
        <w:rPr>
          <w:rFonts w:ascii="Times New Roman" w:eastAsia="Times New Roman" w:hAnsi="Times New Roman" w:cs="Times New Roman"/>
          <w:bCs/>
          <w:sz w:val="24"/>
          <w:szCs w:val="24"/>
          <w:lang w:eastAsia="es-ES"/>
        </w:rPr>
        <w:t>tfgs</w:t>
      </w:r>
      <w:proofErr w:type="spellEnd"/>
      <w:r w:rsidR="00AE6D60" w:rsidRPr="0083329E">
        <w:rPr>
          <w:rFonts w:ascii="Times New Roman" w:eastAsia="Times New Roman" w:hAnsi="Times New Roman" w:cs="Times New Roman"/>
          <w:bCs/>
          <w:sz w:val="24"/>
          <w:szCs w:val="24"/>
          <w:lang w:eastAsia="es-ES"/>
        </w:rPr>
        <w:t xml:space="preserve"> de continuidad.</w:t>
      </w:r>
    </w:p>
    <w:p w14:paraId="4FD0BC09" w14:textId="77777777" w:rsidR="000D33F8" w:rsidRPr="0083329E" w:rsidRDefault="000D33F8" w:rsidP="000D33F8">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441BEAFE" w14:textId="77777777" w:rsidR="00476949" w:rsidRDefault="00476949" w:rsidP="000D33F8">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15CA90F2" w14:textId="139B33B9" w:rsidR="000D33F8" w:rsidRPr="0083329E" w:rsidRDefault="000D33F8" w:rsidP="000D33F8">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PE</w:t>
      </w:r>
      <w:r w:rsidRPr="00476949">
        <w:rPr>
          <w:rFonts w:ascii="Times New Roman" w:eastAsia="Times New Roman" w:hAnsi="Times New Roman" w:cs="Times New Roman"/>
          <w:b/>
          <w:bCs/>
          <w:color w:val="000000" w:themeColor="text1"/>
          <w:sz w:val="24"/>
          <w:szCs w:val="24"/>
          <w:lang w:eastAsia="es-ES"/>
        </w:rPr>
        <w:t>E</w:t>
      </w:r>
      <w:r w:rsidR="00AE6D60" w:rsidRPr="00476949">
        <w:rPr>
          <w:rFonts w:ascii="Times New Roman" w:eastAsia="Times New Roman" w:hAnsi="Times New Roman" w:cs="Times New Roman"/>
          <w:b/>
          <w:bCs/>
          <w:color w:val="000000" w:themeColor="text1"/>
          <w:sz w:val="24"/>
          <w:szCs w:val="24"/>
          <w:lang w:eastAsia="es-ES"/>
        </w:rPr>
        <w:t>1</w:t>
      </w:r>
      <w:r w:rsidR="00744544" w:rsidRPr="00476949">
        <w:rPr>
          <w:rFonts w:ascii="Times New Roman" w:eastAsia="Times New Roman" w:hAnsi="Times New Roman" w:cs="Times New Roman"/>
          <w:b/>
          <w:bCs/>
          <w:color w:val="000000" w:themeColor="text1"/>
          <w:sz w:val="24"/>
          <w:szCs w:val="24"/>
          <w:lang w:eastAsia="es-ES"/>
        </w:rPr>
        <w:t>8</w:t>
      </w:r>
      <w:r w:rsidRPr="00476949">
        <w:rPr>
          <w:rFonts w:ascii="Times New Roman" w:eastAsia="Times New Roman" w:hAnsi="Times New Roman" w:cs="Times New Roman"/>
          <w:b/>
          <w:bCs/>
          <w:color w:val="000000" w:themeColor="text1"/>
          <w:sz w:val="24"/>
          <w:szCs w:val="24"/>
          <w:lang w:eastAsia="es-ES"/>
        </w:rPr>
        <w:tab/>
      </w:r>
      <w:r w:rsidRPr="0083329E">
        <w:rPr>
          <w:rFonts w:ascii="Times New Roman" w:eastAsia="Times New Roman" w:hAnsi="Times New Roman" w:cs="Times New Roman"/>
          <w:b/>
          <w:bCs/>
          <w:sz w:val="24"/>
          <w:szCs w:val="24"/>
          <w:lang w:eastAsia="es-ES"/>
        </w:rPr>
        <w:t xml:space="preserve">El desarrollo psicoafectivo en el ámbito educativo. Principales vías de abordaje e intervención educativa desde una perspectiva integral. </w:t>
      </w:r>
    </w:p>
    <w:p w14:paraId="52EAE754" w14:textId="77777777" w:rsidR="00476949" w:rsidRDefault="00476949" w:rsidP="000D33F8">
      <w:pPr>
        <w:tabs>
          <w:tab w:val="left" w:pos="915"/>
          <w:tab w:val="left" w:pos="6675"/>
          <w:tab w:val="left" w:pos="8895"/>
        </w:tabs>
        <w:spacing w:after="0" w:line="240" w:lineRule="auto"/>
        <w:ind w:left="75"/>
        <w:jc w:val="both"/>
        <w:rPr>
          <w:rFonts w:ascii="Times New Roman" w:eastAsia="Times New Roman" w:hAnsi="Times New Roman" w:cs="Times New Roman"/>
          <w:bCs/>
          <w:sz w:val="24"/>
          <w:szCs w:val="24"/>
          <w:lang w:eastAsia="es-ES"/>
        </w:rPr>
      </w:pPr>
    </w:p>
    <w:p w14:paraId="17274811" w14:textId="2E176783" w:rsidR="000D33F8" w:rsidRPr="0083329E" w:rsidRDefault="000D33F8" w:rsidP="000D33F8">
      <w:pPr>
        <w:tabs>
          <w:tab w:val="left" w:pos="915"/>
          <w:tab w:val="left" w:pos="6675"/>
          <w:tab w:val="left" w:pos="8895"/>
        </w:tabs>
        <w:spacing w:after="0" w:line="240" w:lineRule="auto"/>
        <w:ind w:left="75"/>
        <w:jc w:val="both"/>
        <w:rPr>
          <w:rFonts w:ascii="Times New Roman" w:eastAsia="Times New Roman" w:hAnsi="Times New Roman" w:cs="Times New Roman"/>
          <w:bCs/>
          <w:sz w:val="24"/>
          <w:szCs w:val="24"/>
          <w:lang w:eastAsia="es-ES"/>
        </w:rPr>
      </w:pPr>
      <w:r w:rsidRPr="0083329E">
        <w:rPr>
          <w:rFonts w:ascii="Times New Roman" w:eastAsia="Times New Roman" w:hAnsi="Times New Roman" w:cs="Times New Roman"/>
          <w:bCs/>
          <w:sz w:val="24"/>
          <w:szCs w:val="24"/>
          <w:lang w:eastAsia="es-ES"/>
        </w:rPr>
        <w:t>Se pretende ahondar en el desarrollo psicoafectivo del niño/a durante su ciclo evolutivo de Educación Infantil y Primaria, abordando aspectos de la construcción de su personalidad, inteligencia y afectividad, con el fin de contemplar en el aula y en la escuela una mirada integradora del aprendizaje y de la educación. El objetivo es analizar posibles modelos teórico-prácticos para llevar a cabo intervenciones con el alumnado y/o profesorado para profundizar en el vínculo educativo en la construcción de la identidad del niño/a.</w:t>
      </w:r>
    </w:p>
    <w:p w14:paraId="590477D6" w14:textId="77777777" w:rsidR="000D33F8" w:rsidRPr="0083329E" w:rsidRDefault="000D33F8" w:rsidP="000D33F8">
      <w:pPr>
        <w:tabs>
          <w:tab w:val="left" w:pos="915"/>
          <w:tab w:val="left" w:pos="6675"/>
          <w:tab w:val="left" w:pos="8895"/>
        </w:tabs>
        <w:spacing w:after="0" w:line="240" w:lineRule="auto"/>
        <w:ind w:left="75"/>
        <w:jc w:val="both"/>
        <w:rPr>
          <w:rFonts w:ascii="Times New Roman" w:eastAsia="Times New Roman" w:hAnsi="Times New Roman" w:cs="Times New Roman"/>
          <w:sz w:val="24"/>
          <w:szCs w:val="24"/>
          <w:lang w:eastAsia="es-ES"/>
        </w:rPr>
      </w:pPr>
    </w:p>
    <w:p w14:paraId="1B762768" w14:textId="77777777" w:rsidR="00AE6D60" w:rsidRPr="0083329E" w:rsidRDefault="000D33F8" w:rsidP="00AE6D60">
      <w:pPr>
        <w:tabs>
          <w:tab w:val="left" w:pos="915"/>
          <w:tab w:val="left" w:pos="6675"/>
          <w:tab w:val="left" w:pos="8895"/>
        </w:tabs>
        <w:spacing w:after="0" w:line="240" w:lineRule="auto"/>
        <w:ind w:left="75"/>
        <w:jc w:val="both"/>
        <w:rPr>
          <w:rFonts w:ascii="Times New Roman" w:eastAsia="Times New Roman" w:hAnsi="Times New Roman" w:cs="Times New Roman"/>
          <w:bCs/>
          <w:sz w:val="24"/>
          <w:szCs w:val="24"/>
          <w:lang w:eastAsia="es-ES"/>
        </w:rPr>
      </w:pPr>
      <w:r w:rsidRPr="0083329E">
        <w:rPr>
          <w:rFonts w:ascii="Times New Roman" w:eastAsia="Times New Roman" w:hAnsi="Times New Roman" w:cs="Times New Roman"/>
          <w:b/>
          <w:bCs/>
          <w:sz w:val="24"/>
          <w:szCs w:val="24"/>
          <w:lang w:eastAsia="es-ES"/>
        </w:rPr>
        <w:t>Profesorado: Natalia Larraz Rábanos</w:t>
      </w:r>
      <w:r w:rsidR="00AE6D60" w:rsidRPr="0083329E">
        <w:rPr>
          <w:rFonts w:ascii="Times New Roman" w:eastAsia="Times New Roman" w:hAnsi="Times New Roman" w:cs="Times New Roman"/>
          <w:b/>
          <w:bCs/>
          <w:sz w:val="24"/>
          <w:szCs w:val="24"/>
          <w:lang w:eastAsia="es-ES"/>
        </w:rPr>
        <w:t xml:space="preserve">. </w:t>
      </w:r>
      <w:r w:rsidR="00AE6D60" w:rsidRPr="0083329E">
        <w:rPr>
          <w:rFonts w:ascii="Times New Roman" w:eastAsia="Times New Roman" w:hAnsi="Times New Roman" w:cs="Times New Roman"/>
          <w:bCs/>
          <w:sz w:val="24"/>
          <w:szCs w:val="24"/>
          <w:lang w:eastAsia="es-ES"/>
        </w:rPr>
        <w:t xml:space="preserve">Nota: Esta línea estaría cubierta con los </w:t>
      </w:r>
      <w:proofErr w:type="spellStart"/>
      <w:r w:rsidR="00AE6D60" w:rsidRPr="0083329E">
        <w:rPr>
          <w:rFonts w:ascii="Times New Roman" w:eastAsia="Times New Roman" w:hAnsi="Times New Roman" w:cs="Times New Roman"/>
          <w:bCs/>
          <w:sz w:val="24"/>
          <w:szCs w:val="24"/>
          <w:lang w:eastAsia="es-ES"/>
        </w:rPr>
        <w:t>tfgs</w:t>
      </w:r>
      <w:proofErr w:type="spellEnd"/>
      <w:r w:rsidR="00AE6D60" w:rsidRPr="0083329E">
        <w:rPr>
          <w:rFonts w:ascii="Times New Roman" w:eastAsia="Times New Roman" w:hAnsi="Times New Roman" w:cs="Times New Roman"/>
          <w:bCs/>
          <w:sz w:val="24"/>
          <w:szCs w:val="24"/>
          <w:lang w:eastAsia="es-ES"/>
        </w:rPr>
        <w:t xml:space="preserve"> de continuidad.</w:t>
      </w:r>
    </w:p>
    <w:p w14:paraId="1ED29261" w14:textId="77777777" w:rsidR="00D76B94" w:rsidRPr="0083329E" w:rsidRDefault="00D76B94" w:rsidP="000D33F8">
      <w:pPr>
        <w:tabs>
          <w:tab w:val="left" w:pos="915"/>
          <w:tab w:val="left" w:pos="6675"/>
          <w:tab w:val="left" w:pos="8895"/>
        </w:tabs>
        <w:spacing w:after="0" w:line="240" w:lineRule="auto"/>
        <w:ind w:left="75"/>
        <w:jc w:val="both"/>
        <w:rPr>
          <w:rFonts w:ascii="Times New Roman" w:eastAsia="Times New Roman" w:hAnsi="Times New Roman" w:cs="Times New Roman"/>
          <w:b/>
          <w:bCs/>
          <w:sz w:val="24"/>
          <w:szCs w:val="24"/>
          <w:lang w:eastAsia="es-ES"/>
        </w:rPr>
      </w:pPr>
    </w:p>
    <w:p w14:paraId="355818F6" w14:textId="77777777" w:rsidR="00476949" w:rsidRDefault="00476949" w:rsidP="0083329E">
      <w:pPr>
        <w:spacing w:after="0" w:line="240" w:lineRule="auto"/>
        <w:rPr>
          <w:rFonts w:ascii="Times New Roman" w:eastAsia="Times New Roman" w:hAnsi="Times New Roman" w:cs="Times New Roman"/>
          <w:b/>
          <w:bCs/>
          <w:color w:val="000000" w:themeColor="text1"/>
          <w:sz w:val="24"/>
          <w:szCs w:val="24"/>
          <w:lang w:eastAsia="es-ES"/>
        </w:rPr>
      </w:pPr>
    </w:p>
    <w:p w14:paraId="0EDA626D" w14:textId="25AB2617" w:rsidR="0083329E" w:rsidRPr="0083329E" w:rsidRDefault="0083329E" w:rsidP="0083329E">
      <w:pPr>
        <w:spacing w:after="0" w:line="240" w:lineRule="auto"/>
        <w:rPr>
          <w:rFonts w:ascii="Times New Roman" w:eastAsia="Times New Roman" w:hAnsi="Times New Roman" w:cs="Times New Roman"/>
          <w:b/>
          <w:bCs/>
          <w:color w:val="000000" w:themeColor="text1"/>
          <w:sz w:val="24"/>
          <w:szCs w:val="24"/>
          <w:lang w:eastAsia="es-ES"/>
        </w:rPr>
      </w:pPr>
      <w:r w:rsidRPr="0083329E">
        <w:rPr>
          <w:rFonts w:ascii="Times New Roman" w:eastAsia="Times New Roman" w:hAnsi="Times New Roman" w:cs="Times New Roman"/>
          <w:b/>
          <w:bCs/>
          <w:color w:val="000000" w:themeColor="text1"/>
          <w:sz w:val="24"/>
          <w:szCs w:val="24"/>
          <w:lang w:eastAsia="es-ES"/>
        </w:rPr>
        <w:t>PEE19</w:t>
      </w:r>
      <w:r w:rsidR="00476949">
        <w:rPr>
          <w:rFonts w:ascii="Times New Roman" w:eastAsia="Times New Roman" w:hAnsi="Times New Roman" w:cs="Times New Roman"/>
          <w:b/>
          <w:bCs/>
          <w:color w:val="000000" w:themeColor="text1"/>
          <w:sz w:val="24"/>
          <w:szCs w:val="24"/>
          <w:lang w:eastAsia="es-ES"/>
        </w:rPr>
        <w:t xml:space="preserve"> </w:t>
      </w:r>
      <w:r w:rsidRPr="0083329E">
        <w:rPr>
          <w:rFonts w:ascii="Times New Roman" w:eastAsia="Times New Roman" w:hAnsi="Times New Roman" w:cs="Times New Roman"/>
          <w:b/>
          <w:bCs/>
          <w:color w:val="000000" w:themeColor="text1"/>
          <w:sz w:val="24"/>
          <w:szCs w:val="24"/>
          <w:lang w:eastAsia="es-ES"/>
        </w:rPr>
        <w:t>Mindfulness, Compasión y Coaching educativo por profesores: promoción del desarrollo integral de los estudiantes</w:t>
      </w:r>
    </w:p>
    <w:p w14:paraId="6AFEAF0F" w14:textId="017D6EE6" w:rsidR="0083329E" w:rsidRDefault="0083329E" w:rsidP="0083329E">
      <w:pPr>
        <w:spacing w:after="0" w:line="240" w:lineRule="auto"/>
        <w:jc w:val="both"/>
        <w:rPr>
          <w:rFonts w:ascii="Times New Roman" w:eastAsia="Times New Roman" w:hAnsi="Times New Roman" w:cs="Times New Roman"/>
          <w:color w:val="000000" w:themeColor="text1"/>
          <w:sz w:val="24"/>
          <w:szCs w:val="24"/>
          <w:lang w:eastAsia="es-ES"/>
        </w:rPr>
      </w:pPr>
      <w:r w:rsidRPr="0083329E">
        <w:rPr>
          <w:rFonts w:ascii="Times New Roman" w:eastAsia="Times New Roman" w:hAnsi="Times New Roman" w:cs="Times New Roman"/>
          <w:color w:val="000000" w:themeColor="text1"/>
          <w:sz w:val="24"/>
          <w:szCs w:val="24"/>
          <w:lang w:eastAsia="es-ES"/>
        </w:rPr>
        <w:t xml:space="preserve">Esta línea pretende ahondar en las posibilidades de aplicación que tiene el mindfulness, y el cultivo de la compasión en la escuela. Asimismo, incluye el coaching educativo mediante diferentes técnicas que los docentes pueden utilizar. Abarca ámbitos como la mejora del rendimiento escolar, el desarrollo personal, social y grupal en los alumnos/as; la mejora de las competencias socioemocionales, etc. Se incluye la evaluación y/o análisis, el diseño y/o aplicación de programas y/o protocolos de </w:t>
      </w:r>
      <w:r w:rsidRPr="0083329E">
        <w:rPr>
          <w:rFonts w:ascii="Times New Roman" w:eastAsia="Times New Roman" w:hAnsi="Times New Roman" w:cs="Times New Roman"/>
          <w:color w:val="000000" w:themeColor="text1"/>
          <w:sz w:val="24"/>
          <w:szCs w:val="24"/>
          <w:lang w:eastAsia="es-ES"/>
        </w:rPr>
        <w:t>Mindfulness, Cultivo</w:t>
      </w:r>
      <w:r w:rsidRPr="0083329E">
        <w:rPr>
          <w:rFonts w:ascii="Times New Roman" w:eastAsia="Times New Roman" w:hAnsi="Times New Roman" w:cs="Times New Roman"/>
          <w:color w:val="000000" w:themeColor="text1"/>
          <w:sz w:val="24"/>
          <w:szCs w:val="24"/>
          <w:lang w:eastAsia="es-ES"/>
        </w:rPr>
        <w:t> de la Compasión y de técnicas de Coaching educativo en la escuela, así como la elaboración de materiales didácticos que favorezcan dichas competencias.</w:t>
      </w:r>
    </w:p>
    <w:p w14:paraId="039C7516" w14:textId="77777777" w:rsidR="00C56609" w:rsidRDefault="00C56609" w:rsidP="00C56609">
      <w:pPr>
        <w:spacing w:after="0" w:line="240" w:lineRule="auto"/>
        <w:rPr>
          <w:rFonts w:ascii="Times New Roman" w:eastAsia="Times New Roman" w:hAnsi="Times New Roman" w:cs="Times New Roman"/>
          <w:b/>
          <w:bCs/>
          <w:color w:val="000000" w:themeColor="text1"/>
          <w:sz w:val="20"/>
          <w:szCs w:val="20"/>
          <w:lang w:eastAsia="es-ES"/>
        </w:rPr>
      </w:pPr>
    </w:p>
    <w:p w14:paraId="53B6FC68" w14:textId="2DFDFB3F" w:rsidR="00C56609" w:rsidRPr="00C56609" w:rsidRDefault="00C56609" w:rsidP="00C56609">
      <w:pPr>
        <w:spacing w:after="0" w:line="240" w:lineRule="auto"/>
        <w:rPr>
          <w:rFonts w:ascii="Times New Roman" w:eastAsia="Times New Roman" w:hAnsi="Times New Roman" w:cs="Times New Roman"/>
          <w:color w:val="000000" w:themeColor="text1"/>
          <w:sz w:val="20"/>
          <w:szCs w:val="20"/>
          <w:lang w:eastAsia="es-ES"/>
        </w:rPr>
      </w:pPr>
      <w:r w:rsidRPr="00C56609">
        <w:rPr>
          <w:rFonts w:ascii="Times New Roman" w:eastAsia="Times New Roman" w:hAnsi="Times New Roman" w:cs="Times New Roman"/>
          <w:b/>
          <w:bCs/>
          <w:color w:val="000000" w:themeColor="text1"/>
          <w:sz w:val="20"/>
          <w:szCs w:val="20"/>
          <w:lang w:eastAsia="es-ES"/>
        </w:rPr>
        <w:t>Nota:</w:t>
      </w:r>
      <w:r w:rsidRPr="00C56609">
        <w:rPr>
          <w:rFonts w:ascii="Times New Roman" w:eastAsia="Times New Roman" w:hAnsi="Times New Roman" w:cs="Times New Roman"/>
          <w:color w:val="000000" w:themeColor="text1"/>
          <w:sz w:val="20"/>
          <w:szCs w:val="20"/>
          <w:lang w:eastAsia="es-ES"/>
        </w:rPr>
        <w:t xml:space="preserve"> la línea de coaching educativo sólo está disponible para la directora María Cruz Pérez </w:t>
      </w:r>
      <w:proofErr w:type="spellStart"/>
      <w:r w:rsidRPr="00C56609">
        <w:rPr>
          <w:rFonts w:ascii="Times New Roman" w:eastAsia="Times New Roman" w:hAnsi="Times New Roman" w:cs="Times New Roman"/>
          <w:color w:val="000000" w:themeColor="text1"/>
          <w:sz w:val="20"/>
          <w:szCs w:val="20"/>
          <w:lang w:eastAsia="es-ES"/>
        </w:rPr>
        <w:t>Yus</w:t>
      </w:r>
      <w:proofErr w:type="spellEnd"/>
      <w:r w:rsidRPr="00C56609">
        <w:rPr>
          <w:rFonts w:ascii="Times New Roman" w:eastAsia="Times New Roman" w:hAnsi="Times New Roman" w:cs="Times New Roman"/>
          <w:color w:val="000000" w:themeColor="text1"/>
          <w:sz w:val="20"/>
          <w:szCs w:val="20"/>
          <w:lang w:eastAsia="es-ES"/>
        </w:rPr>
        <w:t>.</w:t>
      </w:r>
    </w:p>
    <w:p w14:paraId="478ECCE2" w14:textId="77777777" w:rsidR="0083329E" w:rsidRPr="0083329E" w:rsidRDefault="0083329E" w:rsidP="0083329E">
      <w:pPr>
        <w:spacing w:after="0" w:line="240" w:lineRule="auto"/>
        <w:rPr>
          <w:rFonts w:ascii="Times New Roman" w:eastAsia="Times New Roman" w:hAnsi="Times New Roman" w:cs="Times New Roman"/>
          <w:b/>
          <w:bCs/>
          <w:color w:val="000000" w:themeColor="text1"/>
          <w:sz w:val="24"/>
          <w:szCs w:val="24"/>
          <w:lang w:eastAsia="es-ES"/>
        </w:rPr>
      </w:pPr>
    </w:p>
    <w:p w14:paraId="3DE586E7" w14:textId="77777777" w:rsidR="0083329E" w:rsidRPr="0083329E" w:rsidRDefault="0083329E" w:rsidP="0083329E">
      <w:pPr>
        <w:spacing w:after="0" w:line="240" w:lineRule="auto"/>
        <w:rPr>
          <w:rFonts w:ascii="Times New Roman" w:eastAsia="Times New Roman" w:hAnsi="Times New Roman" w:cs="Times New Roman"/>
          <w:b/>
          <w:bCs/>
          <w:color w:val="000000" w:themeColor="text1"/>
          <w:sz w:val="24"/>
          <w:szCs w:val="24"/>
          <w:lang w:eastAsia="es-ES"/>
        </w:rPr>
      </w:pPr>
      <w:r w:rsidRPr="0083329E">
        <w:rPr>
          <w:rFonts w:ascii="Times New Roman" w:eastAsia="Times New Roman" w:hAnsi="Times New Roman" w:cs="Times New Roman"/>
          <w:b/>
          <w:bCs/>
          <w:color w:val="000000" w:themeColor="text1"/>
          <w:sz w:val="24"/>
          <w:szCs w:val="24"/>
          <w:lang w:eastAsia="es-ES"/>
        </w:rPr>
        <w:t xml:space="preserve">Profesorado: María Cruz Pérez </w:t>
      </w:r>
      <w:proofErr w:type="spellStart"/>
      <w:r w:rsidRPr="0083329E">
        <w:rPr>
          <w:rFonts w:ascii="Times New Roman" w:eastAsia="Times New Roman" w:hAnsi="Times New Roman" w:cs="Times New Roman"/>
          <w:b/>
          <w:bCs/>
          <w:color w:val="000000" w:themeColor="text1"/>
          <w:sz w:val="24"/>
          <w:szCs w:val="24"/>
          <w:lang w:eastAsia="es-ES"/>
        </w:rPr>
        <w:t>Yus</w:t>
      </w:r>
      <w:proofErr w:type="spellEnd"/>
      <w:r w:rsidRPr="0083329E">
        <w:rPr>
          <w:rFonts w:ascii="Times New Roman" w:eastAsia="Times New Roman" w:hAnsi="Times New Roman" w:cs="Times New Roman"/>
          <w:b/>
          <w:bCs/>
          <w:color w:val="000000" w:themeColor="text1"/>
          <w:sz w:val="24"/>
          <w:szCs w:val="24"/>
          <w:lang w:eastAsia="es-ES"/>
        </w:rPr>
        <w:t xml:space="preserve">, María Teresa Navarro Gil y Héctor Morillo Sarto. </w:t>
      </w:r>
    </w:p>
    <w:p w14:paraId="29C61DFA" w14:textId="3078CE1F" w:rsidR="0083329E" w:rsidRPr="0083329E" w:rsidRDefault="0083329E" w:rsidP="00D76B94">
      <w:pPr>
        <w:spacing w:after="0" w:line="240" w:lineRule="auto"/>
        <w:rPr>
          <w:rFonts w:ascii="Times New Roman" w:eastAsia="Times New Roman" w:hAnsi="Times New Roman" w:cs="Times New Roman"/>
          <w:sz w:val="24"/>
          <w:szCs w:val="24"/>
          <w:lang w:eastAsia="es-ES"/>
        </w:rPr>
      </w:pPr>
    </w:p>
    <w:p w14:paraId="2EB2F2A3" w14:textId="77777777" w:rsidR="00476949" w:rsidRDefault="00476949" w:rsidP="0083329E">
      <w:pPr>
        <w:tabs>
          <w:tab w:val="left" w:pos="915"/>
          <w:tab w:val="left" w:pos="6675"/>
          <w:tab w:val="left" w:pos="8895"/>
        </w:tabs>
        <w:spacing w:after="0" w:line="240" w:lineRule="auto"/>
        <w:jc w:val="both"/>
        <w:rPr>
          <w:rFonts w:ascii="Times New Roman" w:eastAsia="Times New Roman" w:hAnsi="Times New Roman" w:cs="Times New Roman"/>
          <w:b/>
          <w:bCs/>
          <w:color w:val="000000" w:themeColor="text1"/>
          <w:sz w:val="24"/>
          <w:szCs w:val="24"/>
          <w:lang w:eastAsia="es-ES"/>
        </w:rPr>
      </w:pPr>
    </w:p>
    <w:p w14:paraId="08F844AE" w14:textId="31E11866" w:rsidR="0083329E" w:rsidRPr="0083329E" w:rsidRDefault="0083329E" w:rsidP="0083329E">
      <w:pPr>
        <w:tabs>
          <w:tab w:val="left" w:pos="915"/>
          <w:tab w:val="left" w:pos="6675"/>
          <w:tab w:val="left" w:pos="8895"/>
        </w:tabs>
        <w:spacing w:after="0" w:line="240" w:lineRule="auto"/>
        <w:jc w:val="both"/>
        <w:rPr>
          <w:rFonts w:ascii="Times New Roman" w:eastAsia="Times New Roman" w:hAnsi="Times New Roman" w:cs="Times New Roman"/>
          <w:b/>
          <w:bCs/>
          <w:color w:val="000000" w:themeColor="text1"/>
          <w:sz w:val="24"/>
          <w:szCs w:val="24"/>
          <w:lang w:eastAsia="es-ES"/>
        </w:rPr>
      </w:pPr>
      <w:r w:rsidRPr="0083329E">
        <w:rPr>
          <w:rFonts w:ascii="Times New Roman" w:eastAsia="Times New Roman" w:hAnsi="Times New Roman" w:cs="Times New Roman"/>
          <w:b/>
          <w:bCs/>
          <w:color w:val="000000" w:themeColor="text1"/>
          <w:sz w:val="24"/>
          <w:szCs w:val="24"/>
          <w:lang w:eastAsia="es-ES"/>
        </w:rPr>
        <w:t>PEE20</w:t>
      </w:r>
      <w:r w:rsidRPr="0083329E">
        <w:rPr>
          <w:rFonts w:ascii="Times New Roman" w:eastAsia="Times New Roman" w:hAnsi="Times New Roman" w:cs="Times New Roman"/>
          <w:b/>
          <w:bCs/>
          <w:color w:val="000000" w:themeColor="text1"/>
          <w:sz w:val="24"/>
          <w:szCs w:val="24"/>
          <w:lang w:eastAsia="es-ES"/>
        </w:rPr>
        <w:t xml:space="preserve"> </w:t>
      </w:r>
      <w:r w:rsidRPr="0083329E">
        <w:rPr>
          <w:rFonts w:ascii="Times New Roman" w:eastAsia="Times New Roman" w:hAnsi="Times New Roman" w:cs="Times New Roman"/>
          <w:b/>
          <w:bCs/>
          <w:color w:val="000000" w:themeColor="text1"/>
          <w:sz w:val="24"/>
          <w:szCs w:val="24"/>
          <w:lang w:eastAsia="es-ES"/>
        </w:rPr>
        <w:t>Intervención inclusiva de las necesidades educativas y su relación con la inteligencia emocional.</w:t>
      </w:r>
    </w:p>
    <w:p w14:paraId="376F71FF" w14:textId="77777777" w:rsidR="0083329E" w:rsidRPr="0083329E" w:rsidRDefault="0083329E" w:rsidP="0083329E">
      <w:pPr>
        <w:tabs>
          <w:tab w:val="left" w:pos="915"/>
          <w:tab w:val="left" w:pos="6675"/>
          <w:tab w:val="left" w:pos="8895"/>
        </w:tabs>
        <w:spacing w:after="0" w:line="240" w:lineRule="auto"/>
        <w:jc w:val="both"/>
        <w:rPr>
          <w:rFonts w:ascii="Times New Roman" w:eastAsia="Times New Roman" w:hAnsi="Times New Roman" w:cs="Times New Roman"/>
          <w:bCs/>
          <w:color w:val="000000" w:themeColor="text1"/>
          <w:sz w:val="24"/>
          <w:szCs w:val="24"/>
          <w:lang w:eastAsia="es-ES"/>
        </w:rPr>
      </w:pPr>
      <w:r w:rsidRPr="0083329E">
        <w:rPr>
          <w:rFonts w:ascii="Times New Roman" w:eastAsia="Times New Roman" w:hAnsi="Times New Roman" w:cs="Times New Roman"/>
          <w:bCs/>
          <w:color w:val="000000" w:themeColor="text1"/>
          <w:sz w:val="24"/>
          <w:szCs w:val="24"/>
          <w:lang w:eastAsia="es-ES"/>
        </w:rPr>
        <w:t>Las dificultades de aprendizaje como la dislexia, el trastorno pragmático, el TEL o TDAH no sólo implican una intervención educativa dentro del grupo aula. Nos encontramos ante alumnado con dificultades socio emocionales, baja autoestima o escasa confianza en el profesorado.</w:t>
      </w:r>
    </w:p>
    <w:p w14:paraId="4975129C" w14:textId="77777777" w:rsidR="0083329E" w:rsidRPr="0083329E" w:rsidRDefault="0083329E" w:rsidP="0083329E">
      <w:pPr>
        <w:tabs>
          <w:tab w:val="left" w:pos="915"/>
          <w:tab w:val="left" w:pos="6675"/>
          <w:tab w:val="left" w:pos="8895"/>
        </w:tabs>
        <w:spacing w:after="0" w:line="240" w:lineRule="auto"/>
        <w:jc w:val="both"/>
        <w:rPr>
          <w:rFonts w:ascii="Times New Roman" w:eastAsia="Times New Roman" w:hAnsi="Times New Roman" w:cs="Times New Roman"/>
          <w:b/>
          <w:bCs/>
          <w:color w:val="000000" w:themeColor="text1"/>
          <w:sz w:val="24"/>
          <w:szCs w:val="24"/>
          <w:lang w:eastAsia="es-ES"/>
        </w:rPr>
      </w:pPr>
      <w:r w:rsidRPr="0083329E">
        <w:rPr>
          <w:rFonts w:ascii="Times New Roman" w:eastAsia="Times New Roman" w:hAnsi="Times New Roman" w:cs="Times New Roman"/>
          <w:bCs/>
          <w:color w:val="000000" w:themeColor="text1"/>
          <w:sz w:val="24"/>
          <w:szCs w:val="24"/>
          <w:lang w:eastAsia="es-ES"/>
        </w:rPr>
        <w:t>Es por ello que la actuación educativa en educación infantil y primaria debe abordarse desde un enfoque integral que contemple intervenciones inclusivas que partan del respeto y refuercen su la inteligencia emocional de los alumnos</w:t>
      </w:r>
      <w:r w:rsidRPr="0083329E">
        <w:rPr>
          <w:rFonts w:ascii="Times New Roman" w:eastAsia="Times New Roman" w:hAnsi="Times New Roman" w:cs="Times New Roman"/>
          <w:b/>
          <w:bCs/>
          <w:color w:val="000000" w:themeColor="text1"/>
          <w:sz w:val="24"/>
          <w:szCs w:val="24"/>
          <w:lang w:eastAsia="es-ES"/>
        </w:rPr>
        <w:t>.</w:t>
      </w:r>
    </w:p>
    <w:p w14:paraId="2B57D5BF" w14:textId="77777777" w:rsidR="0083329E" w:rsidRPr="0083329E" w:rsidRDefault="0083329E" w:rsidP="0083329E">
      <w:pPr>
        <w:tabs>
          <w:tab w:val="left" w:pos="915"/>
          <w:tab w:val="left" w:pos="6675"/>
          <w:tab w:val="left" w:pos="8895"/>
        </w:tabs>
        <w:spacing w:after="0" w:line="240" w:lineRule="auto"/>
        <w:jc w:val="both"/>
        <w:rPr>
          <w:rFonts w:ascii="Times New Roman" w:eastAsia="Times New Roman" w:hAnsi="Times New Roman" w:cs="Times New Roman"/>
          <w:b/>
          <w:bCs/>
          <w:color w:val="000000" w:themeColor="text1"/>
          <w:sz w:val="24"/>
          <w:szCs w:val="24"/>
          <w:lang w:eastAsia="es-ES"/>
        </w:rPr>
      </w:pPr>
    </w:p>
    <w:p w14:paraId="268321A5" w14:textId="251CB2D4" w:rsidR="0083329E" w:rsidRDefault="0083329E" w:rsidP="0083329E">
      <w:pPr>
        <w:tabs>
          <w:tab w:val="left" w:pos="915"/>
          <w:tab w:val="left" w:pos="6675"/>
        </w:tabs>
        <w:spacing w:after="0" w:line="240" w:lineRule="auto"/>
        <w:jc w:val="both"/>
        <w:rPr>
          <w:rFonts w:ascii="Times New Roman" w:eastAsia="Times New Roman" w:hAnsi="Times New Roman" w:cs="Times New Roman"/>
          <w:bCs/>
          <w:color w:val="000000" w:themeColor="text1"/>
          <w:sz w:val="24"/>
          <w:szCs w:val="24"/>
          <w:lang w:eastAsia="es-ES"/>
        </w:rPr>
      </w:pPr>
      <w:r w:rsidRPr="0083329E">
        <w:rPr>
          <w:rFonts w:ascii="Times New Roman" w:eastAsia="Times New Roman" w:hAnsi="Times New Roman" w:cs="Times New Roman"/>
          <w:b/>
          <w:bCs/>
          <w:color w:val="000000" w:themeColor="text1"/>
          <w:sz w:val="24"/>
          <w:szCs w:val="24"/>
          <w:lang w:eastAsia="es-ES"/>
        </w:rPr>
        <w:t xml:space="preserve">Profesorado: </w:t>
      </w:r>
      <w:r w:rsidRPr="0083329E">
        <w:rPr>
          <w:rFonts w:ascii="Times New Roman" w:eastAsia="Times New Roman" w:hAnsi="Times New Roman" w:cs="Times New Roman"/>
          <w:bCs/>
          <w:color w:val="000000" w:themeColor="text1"/>
          <w:sz w:val="24"/>
          <w:szCs w:val="24"/>
          <w:lang w:eastAsia="es-ES"/>
        </w:rPr>
        <w:t>M.ª</w:t>
      </w:r>
      <w:r w:rsidRPr="0083329E">
        <w:rPr>
          <w:rFonts w:ascii="Times New Roman" w:eastAsia="Times New Roman" w:hAnsi="Times New Roman" w:cs="Times New Roman"/>
          <w:bCs/>
          <w:color w:val="000000" w:themeColor="text1"/>
          <w:sz w:val="24"/>
          <w:szCs w:val="24"/>
          <w:lang w:eastAsia="es-ES"/>
        </w:rPr>
        <w:t xml:space="preserve"> Antonia Acero Ferrero y Raquel Lozano Blasco</w:t>
      </w:r>
      <w:r w:rsidRPr="0083329E">
        <w:rPr>
          <w:rFonts w:ascii="Times New Roman" w:eastAsia="Times New Roman" w:hAnsi="Times New Roman" w:cs="Times New Roman"/>
          <w:bCs/>
          <w:color w:val="000000" w:themeColor="text1"/>
          <w:sz w:val="24"/>
          <w:szCs w:val="24"/>
          <w:lang w:eastAsia="es-ES"/>
        </w:rPr>
        <w:tab/>
      </w:r>
    </w:p>
    <w:p w14:paraId="69A1A8DC" w14:textId="2371C4F1" w:rsidR="00476949" w:rsidRDefault="00476949" w:rsidP="0083329E">
      <w:pPr>
        <w:tabs>
          <w:tab w:val="left" w:pos="915"/>
          <w:tab w:val="left" w:pos="6675"/>
        </w:tabs>
        <w:spacing w:after="0" w:line="240" w:lineRule="auto"/>
        <w:jc w:val="both"/>
        <w:rPr>
          <w:rFonts w:ascii="Times New Roman" w:eastAsia="Times New Roman" w:hAnsi="Times New Roman" w:cs="Times New Roman"/>
          <w:bCs/>
          <w:color w:val="000000" w:themeColor="text1"/>
          <w:sz w:val="24"/>
          <w:szCs w:val="24"/>
          <w:lang w:eastAsia="es-ES"/>
        </w:rPr>
      </w:pPr>
    </w:p>
    <w:p w14:paraId="5E9D1AC1" w14:textId="77777777" w:rsidR="00476949" w:rsidRPr="0083329E" w:rsidRDefault="00476949" w:rsidP="0083329E">
      <w:pPr>
        <w:tabs>
          <w:tab w:val="left" w:pos="915"/>
          <w:tab w:val="left" w:pos="6675"/>
        </w:tabs>
        <w:spacing w:after="0" w:line="240" w:lineRule="auto"/>
        <w:jc w:val="both"/>
        <w:rPr>
          <w:rFonts w:ascii="Times New Roman" w:eastAsia="Times New Roman" w:hAnsi="Times New Roman" w:cs="Times New Roman"/>
          <w:bCs/>
          <w:color w:val="000000" w:themeColor="text1"/>
          <w:sz w:val="24"/>
          <w:szCs w:val="24"/>
          <w:lang w:eastAsia="es-ES"/>
        </w:rPr>
      </w:pPr>
    </w:p>
    <w:p w14:paraId="48D20853" w14:textId="46E6629E" w:rsidR="0083329E" w:rsidRPr="0083329E" w:rsidRDefault="0083329E" w:rsidP="0083329E">
      <w:pPr>
        <w:pStyle w:val="Ttulo1"/>
        <w:spacing w:line="291" w:lineRule="exact"/>
        <w:ind w:left="104"/>
        <w:rPr>
          <w:rFonts w:ascii="Times New Roman" w:hAnsi="Times New Roman" w:cs="Times New Roman"/>
          <w:color w:val="000000" w:themeColor="text1"/>
          <w:sz w:val="24"/>
          <w:szCs w:val="24"/>
        </w:rPr>
      </w:pPr>
      <w:r w:rsidRPr="0083329E">
        <w:rPr>
          <w:rFonts w:ascii="Times New Roman" w:hAnsi="Times New Roman" w:cs="Times New Roman"/>
          <w:color w:val="000000" w:themeColor="text1"/>
          <w:sz w:val="24"/>
          <w:szCs w:val="24"/>
        </w:rPr>
        <w:t>PEE2</w:t>
      </w:r>
      <w:r w:rsidRPr="0083329E">
        <w:rPr>
          <w:rFonts w:ascii="Times New Roman" w:hAnsi="Times New Roman" w:cs="Times New Roman"/>
          <w:color w:val="000000" w:themeColor="text1"/>
          <w:sz w:val="24"/>
          <w:szCs w:val="24"/>
        </w:rPr>
        <w:t xml:space="preserve">1. </w:t>
      </w:r>
      <w:r w:rsidRPr="0083329E">
        <w:rPr>
          <w:rFonts w:ascii="Times New Roman" w:hAnsi="Times New Roman" w:cs="Times New Roman"/>
          <w:color w:val="000000" w:themeColor="text1"/>
          <w:spacing w:val="-2"/>
          <w:sz w:val="24"/>
          <w:szCs w:val="24"/>
        </w:rPr>
        <w:t>Gamificación educativa y metodologías activas en el aula</w:t>
      </w:r>
    </w:p>
    <w:p w14:paraId="3C962FE5" w14:textId="77777777" w:rsidR="0083329E" w:rsidRPr="0083329E" w:rsidRDefault="0083329E" w:rsidP="0083329E">
      <w:pPr>
        <w:pStyle w:val="Textoindependiente"/>
        <w:ind w:left="104" w:right="115"/>
        <w:jc w:val="both"/>
        <w:rPr>
          <w:rFonts w:ascii="Times New Roman" w:hAnsi="Times New Roman" w:cs="Times New Roman"/>
          <w:color w:val="000000" w:themeColor="text1"/>
        </w:rPr>
      </w:pPr>
      <w:r w:rsidRPr="0083329E">
        <w:rPr>
          <w:rFonts w:ascii="Times New Roman" w:hAnsi="Times New Roman" w:cs="Times New Roman"/>
          <w:color w:val="000000" w:themeColor="text1"/>
        </w:rPr>
        <w:t xml:space="preserve">La línea temática propuesta se orienta al aprendizaje e intervención de diferentes </w:t>
      </w:r>
      <w:r w:rsidRPr="0083329E">
        <w:rPr>
          <w:rFonts w:ascii="Times New Roman" w:hAnsi="Times New Roman" w:cs="Times New Roman"/>
          <w:i/>
          <w:color w:val="000000" w:themeColor="text1"/>
        </w:rPr>
        <w:t>apps</w:t>
      </w:r>
      <w:r w:rsidRPr="0083329E">
        <w:rPr>
          <w:rFonts w:ascii="Times New Roman" w:hAnsi="Times New Roman" w:cs="Times New Roman"/>
          <w:color w:val="000000" w:themeColor="text1"/>
        </w:rPr>
        <w:t xml:space="preserve">, metodologías activas y programas de innovación educativa actuales de carácter interdisciplinar y aplicado al proceso de enseñanza potenciando el aprendizaje significativo del alumnado. Durante los últimos años, en los centros educativos hemos presenciado la incorporación de una multitud de avances tecnológicos que conducen, en definitiva, a un cambio metodológico en el proceso de enseñanza-aprendizaje en el aula. Estudios prácticos de intervención y/o experimentales. </w:t>
      </w:r>
      <w:r w:rsidRPr="0083329E">
        <w:rPr>
          <w:rFonts w:ascii="Times New Roman" w:eastAsia="Times New Roman" w:hAnsi="Times New Roman" w:cs="Times New Roman"/>
          <w:bCs/>
          <w:color w:val="000000" w:themeColor="text1"/>
          <w:lang w:eastAsia="es-ES"/>
        </w:rPr>
        <w:t xml:space="preserve">Preguntar dudas vía email </w:t>
      </w:r>
      <w:hyperlink r:id="rId7" w:history="1">
        <w:r w:rsidRPr="0083329E">
          <w:rPr>
            <w:rStyle w:val="Hipervnculo"/>
            <w:rFonts w:ascii="Times New Roman" w:eastAsia="Times New Roman" w:hAnsi="Times New Roman" w:cs="Times New Roman"/>
            <w:bCs/>
            <w:color w:val="000000" w:themeColor="text1"/>
            <w:lang w:eastAsia="es-ES"/>
          </w:rPr>
          <w:t>pusan@unizar.es</w:t>
        </w:r>
      </w:hyperlink>
      <w:r w:rsidRPr="0083329E">
        <w:rPr>
          <w:rFonts w:ascii="Times New Roman" w:eastAsia="Times New Roman" w:hAnsi="Times New Roman" w:cs="Times New Roman"/>
          <w:bCs/>
          <w:color w:val="000000" w:themeColor="text1"/>
          <w:lang w:eastAsia="es-ES"/>
        </w:rPr>
        <w:t xml:space="preserve"> </w:t>
      </w:r>
    </w:p>
    <w:p w14:paraId="68B83290" w14:textId="77777777" w:rsidR="0083329E" w:rsidRPr="0083329E" w:rsidRDefault="0083329E" w:rsidP="0083329E">
      <w:pPr>
        <w:pStyle w:val="Textoindependiente"/>
        <w:spacing w:before="6"/>
        <w:rPr>
          <w:rFonts w:ascii="Times New Roman" w:hAnsi="Times New Roman" w:cs="Times New Roman"/>
          <w:color w:val="000000" w:themeColor="text1"/>
        </w:rPr>
      </w:pPr>
    </w:p>
    <w:p w14:paraId="1C2BDFE3" w14:textId="4C1849B6" w:rsidR="0083329E" w:rsidRPr="0083329E" w:rsidRDefault="0083329E" w:rsidP="00476949">
      <w:pPr>
        <w:pStyle w:val="Textoindependiente"/>
        <w:spacing w:line="235" w:lineRule="auto"/>
        <w:ind w:left="104"/>
        <w:rPr>
          <w:rFonts w:ascii="Times New Roman" w:hAnsi="Times New Roman" w:cs="Times New Roman"/>
          <w:color w:val="000000" w:themeColor="text1"/>
        </w:rPr>
      </w:pPr>
      <w:r w:rsidRPr="0083329E">
        <w:rPr>
          <w:rFonts w:ascii="Times New Roman" w:hAnsi="Times New Roman" w:cs="Times New Roman"/>
          <w:b/>
          <w:color w:val="000000" w:themeColor="text1"/>
          <w:spacing w:val="-1"/>
        </w:rPr>
        <w:t>Profesorado:</w:t>
      </w:r>
      <w:r w:rsidRPr="0083329E">
        <w:rPr>
          <w:rFonts w:ascii="Times New Roman" w:hAnsi="Times New Roman" w:cs="Times New Roman"/>
          <w:b/>
          <w:color w:val="000000" w:themeColor="text1"/>
          <w:spacing w:val="6"/>
        </w:rPr>
        <w:t xml:space="preserve"> </w:t>
      </w:r>
      <w:r w:rsidRPr="0083329E">
        <w:rPr>
          <w:rFonts w:ascii="Times New Roman" w:hAnsi="Times New Roman" w:cs="Times New Roman"/>
          <w:b/>
          <w:bCs/>
          <w:color w:val="000000" w:themeColor="text1"/>
          <w:spacing w:val="-1"/>
        </w:rPr>
        <w:t xml:space="preserve">Pablo </w:t>
      </w:r>
      <w:proofErr w:type="spellStart"/>
      <w:r w:rsidRPr="0083329E">
        <w:rPr>
          <w:rFonts w:ascii="Times New Roman" w:hAnsi="Times New Roman" w:cs="Times New Roman"/>
          <w:b/>
          <w:bCs/>
          <w:color w:val="000000" w:themeColor="text1"/>
          <w:spacing w:val="-1"/>
        </w:rPr>
        <w:t>Usán</w:t>
      </w:r>
      <w:proofErr w:type="spellEnd"/>
      <w:r w:rsidRPr="0083329E">
        <w:rPr>
          <w:rFonts w:ascii="Times New Roman" w:hAnsi="Times New Roman" w:cs="Times New Roman"/>
          <w:b/>
          <w:bCs/>
          <w:color w:val="000000" w:themeColor="text1"/>
          <w:spacing w:val="-1"/>
        </w:rPr>
        <w:t xml:space="preserve"> </w:t>
      </w:r>
      <w:proofErr w:type="spellStart"/>
      <w:r w:rsidRPr="0083329E">
        <w:rPr>
          <w:rFonts w:ascii="Times New Roman" w:hAnsi="Times New Roman" w:cs="Times New Roman"/>
          <w:b/>
          <w:bCs/>
          <w:color w:val="000000" w:themeColor="text1"/>
          <w:spacing w:val="-1"/>
        </w:rPr>
        <w:t>Supervía</w:t>
      </w:r>
      <w:proofErr w:type="spellEnd"/>
    </w:p>
    <w:p w14:paraId="5A38C2BB" w14:textId="07BBCD85" w:rsidR="0083329E" w:rsidRPr="0083329E" w:rsidRDefault="0083329E" w:rsidP="0083329E">
      <w:pPr>
        <w:pStyle w:val="Ttulo1"/>
        <w:spacing w:line="291" w:lineRule="exact"/>
        <w:ind w:left="104"/>
        <w:rPr>
          <w:rFonts w:ascii="Times New Roman" w:hAnsi="Times New Roman" w:cs="Times New Roman"/>
          <w:color w:val="000000" w:themeColor="text1"/>
          <w:sz w:val="24"/>
          <w:szCs w:val="24"/>
        </w:rPr>
      </w:pPr>
      <w:r w:rsidRPr="0083329E">
        <w:rPr>
          <w:rFonts w:ascii="Times New Roman" w:hAnsi="Times New Roman" w:cs="Times New Roman"/>
          <w:color w:val="000000" w:themeColor="text1"/>
          <w:sz w:val="24"/>
          <w:szCs w:val="24"/>
        </w:rPr>
        <w:t>PEE2</w:t>
      </w:r>
      <w:r w:rsidRPr="0083329E">
        <w:rPr>
          <w:rFonts w:ascii="Times New Roman" w:hAnsi="Times New Roman" w:cs="Times New Roman"/>
          <w:color w:val="000000" w:themeColor="text1"/>
          <w:sz w:val="24"/>
          <w:szCs w:val="24"/>
        </w:rPr>
        <w:t xml:space="preserve">2. </w:t>
      </w:r>
      <w:r w:rsidRPr="0083329E">
        <w:rPr>
          <w:rFonts w:ascii="Times New Roman" w:hAnsi="Times New Roman" w:cs="Times New Roman"/>
          <w:color w:val="000000" w:themeColor="text1"/>
          <w:spacing w:val="-2"/>
          <w:sz w:val="24"/>
          <w:szCs w:val="24"/>
        </w:rPr>
        <w:t>E</w:t>
      </w:r>
      <w:r w:rsidRPr="0083329E">
        <w:rPr>
          <w:rFonts w:ascii="Times New Roman" w:hAnsi="Times New Roman" w:cs="Times New Roman"/>
          <w:color w:val="000000" w:themeColor="text1"/>
          <w:spacing w:val="-2"/>
          <w:sz w:val="24"/>
          <w:szCs w:val="24"/>
        </w:rPr>
        <w:t>ducación física, deporte, salud y bienestar.</w:t>
      </w:r>
    </w:p>
    <w:p w14:paraId="4E9373C6" w14:textId="77777777" w:rsidR="0083329E" w:rsidRPr="0083329E" w:rsidRDefault="0083329E" w:rsidP="0083329E">
      <w:pPr>
        <w:pStyle w:val="Textoindependiente"/>
        <w:ind w:left="104" w:right="115"/>
        <w:jc w:val="both"/>
        <w:rPr>
          <w:rFonts w:ascii="Times New Roman" w:hAnsi="Times New Roman" w:cs="Times New Roman"/>
          <w:color w:val="000000" w:themeColor="text1"/>
        </w:rPr>
      </w:pPr>
      <w:r w:rsidRPr="0083329E">
        <w:rPr>
          <w:rFonts w:ascii="Times New Roman" w:hAnsi="Times New Roman" w:cs="Times New Roman"/>
          <w:color w:val="000000" w:themeColor="text1"/>
        </w:rPr>
        <w:t xml:space="preserve">La línea temática propuesta se enfoca hacia el estudio de variables psicológicas (motivación deportiva, autoconfianza, creencias de éxito, </w:t>
      </w:r>
      <w:proofErr w:type="spellStart"/>
      <w:r w:rsidRPr="0083329E">
        <w:rPr>
          <w:rFonts w:ascii="Times New Roman" w:hAnsi="Times New Roman" w:cs="Times New Roman"/>
          <w:i/>
          <w:color w:val="000000" w:themeColor="text1"/>
        </w:rPr>
        <w:t>engagement</w:t>
      </w:r>
      <w:proofErr w:type="spellEnd"/>
      <w:r w:rsidRPr="0083329E">
        <w:rPr>
          <w:rFonts w:ascii="Times New Roman" w:hAnsi="Times New Roman" w:cs="Times New Roman"/>
          <w:color w:val="000000" w:themeColor="text1"/>
        </w:rPr>
        <w:t xml:space="preserve">, </w:t>
      </w:r>
      <w:r w:rsidRPr="0083329E">
        <w:rPr>
          <w:rFonts w:ascii="Times New Roman" w:hAnsi="Times New Roman" w:cs="Times New Roman"/>
          <w:i/>
          <w:color w:val="000000" w:themeColor="text1"/>
        </w:rPr>
        <w:t>burnout…</w:t>
      </w:r>
      <w:r w:rsidRPr="0083329E">
        <w:rPr>
          <w:rFonts w:ascii="Times New Roman" w:hAnsi="Times New Roman" w:cs="Times New Roman"/>
          <w:color w:val="000000" w:themeColor="text1"/>
        </w:rPr>
        <w:t xml:space="preserve">) así como otras variables deportivas a definir en deportes colectivos o individuales a partir de trabajos prácticos sintetizados en </w:t>
      </w:r>
      <w:r w:rsidRPr="0083329E">
        <w:rPr>
          <w:rFonts w:ascii="Times New Roman" w:eastAsia="Times New Roman" w:hAnsi="Times New Roman" w:cs="Times New Roman"/>
          <w:bCs/>
          <w:color w:val="000000" w:themeColor="text1"/>
          <w:lang w:eastAsia="es-ES"/>
        </w:rPr>
        <w:t xml:space="preserve">programas de intervención y/o actuaciones generales en el aula de promoción de la actividad física, salud y bienestar. Estudios prácticos de intervención y/o experimentales. Preguntar dudas vía email </w:t>
      </w:r>
      <w:hyperlink r:id="rId8" w:history="1">
        <w:r w:rsidRPr="0083329E">
          <w:rPr>
            <w:rStyle w:val="Hipervnculo"/>
            <w:rFonts w:ascii="Times New Roman" w:eastAsia="Times New Roman" w:hAnsi="Times New Roman" w:cs="Times New Roman"/>
            <w:bCs/>
            <w:color w:val="000000" w:themeColor="text1"/>
            <w:lang w:eastAsia="es-ES"/>
          </w:rPr>
          <w:t>pusan@unizar.es</w:t>
        </w:r>
      </w:hyperlink>
      <w:r w:rsidRPr="0083329E">
        <w:rPr>
          <w:rFonts w:ascii="Times New Roman" w:eastAsia="Times New Roman" w:hAnsi="Times New Roman" w:cs="Times New Roman"/>
          <w:bCs/>
          <w:color w:val="000000" w:themeColor="text1"/>
          <w:lang w:eastAsia="es-ES"/>
        </w:rPr>
        <w:t xml:space="preserve"> </w:t>
      </w:r>
    </w:p>
    <w:p w14:paraId="09CD45BB" w14:textId="77777777" w:rsidR="0083329E" w:rsidRPr="0083329E" w:rsidRDefault="0083329E" w:rsidP="0083329E">
      <w:pPr>
        <w:pStyle w:val="Textoindependiente"/>
        <w:spacing w:before="6"/>
        <w:rPr>
          <w:rFonts w:ascii="Times New Roman" w:hAnsi="Times New Roman" w:cs="Times New Roman"/>
          <w:color w:val="000000" w:themeColor="text1"/>
        </w:rPr>
      </w:pPr>
    </w:p>
    <w:p w14:paraId="22F8BF66" w14:textId="77777777" w:rsidR="0083329E" w:rsidRPr="0083329E" w:rsidRDefault="0083329E" w:rsidP="0083329E">
      <w:pPr>
        <w:pStyle w:val="Textoindependiente"/>
        <w:spacing w:line="235" w:lineRule="auto"/>
        <w:ind w:left="104"/>
        <w:rPr>
          <w:rFonts w:ascii="Times New Roman" w:hAnsi="Times New Roman" w:cs="Times New Roman"/>
          <w:bCs/>
          <w:color w:val="000000" w:themeColor="text1"/>
          <w:spacing w:val="-1"/>
        </w:rPr>
      </w:pPr>
      <w:r w:rsidRPr="0083329E">
        <w:rPr>
          <w:rFonts w:ascii="Times New Roman" w:hAnsi="Times New Roman" w:cs="Times New Roman"/>
          <w:bCs/>
          <w:color w:val="000000" w:themeColor="text1"/>
          <w:spacing w:val="-1"/>
        </w:rPr>
        <w:t>Profesorado:</w:t>
      </w:r>
      <w:r w:rsidRPr="0083329E">
        <w:rPr>
          <w:rFonts w:ascii="Times New Roman" w:hAnsi="Times New Roman" w:cs="Times New Roman"/>
          <w:bCs/>
          <w:color w:val="000000" w:themeColor="text1"/>
          <w:spacing w:val="6"/>
        </w:rPr>
        <w:t xml:space="preserve"> </w:t>
      </w:r>
      <w:r w:rsidRPr="0083329E">
        <w:rPr>
          <w:rFonts w:ascii="Times New Roman" w:hAnsi="Times New Roman" w:cs="Times New Roman"/>
          <w:bCs/>
          <w:color w:val="000000" w:themeColor="text1"/>
          <w:spacing w:val="-1"/>
        </w:rPr>
        <w:t xml:space="preserve">Pablo </w:t>
      </w:r>
      <w:proofErr w:type="spellStart"/>
      <w:r w:rsidRPr="0083329E">
        <w:rPr>
          <w:rFonts w:ascii="Times New Roman" w:hAnsi="Times New Roman" w:cs="Times New Roman"/>
          <w:bCs/>
          <w:color w:val="000000" w:themeColor="text1"/>
          <w:spacing w:val="-1"/>
        </w:rPr>
        <w:t>Usán</w:t>
      </w:r>
      <w:proofErr w:type="spellEnd"/>
      <w:r w:rsidRPr="0083329E">
        <w:rPr>
          <w:rFonts w:ascii="Times New Roman" w:hAnsi="Times New Roman" w:cs="Times New Roman"/>
          <w:bCs/>
          <w:color w:val="000000" w:themeColor="text1"/>
          <w:spacing w:val="-1"/>
        </w:rPr>
        <w:t xml:space="preserve"> </w:t>
      </w:r>
      <w:proofErr w:type="spellStart"/>
      <w:r w:rsidRPr="0083329E">
        <w:rPr>
          <w:rFonts w:ascii="Times New Roman" w:hAnsi="Times New Roman" w:cs="Times New Roman"/>
          <w:bCs/>
          <w:color w:val="000000" w:themeColor="text1"/>
          <w:spacing w:val="-1"/>
        </w:rPr>
        <w:t>Supervía</w:t>
      </w:r>
      <w:proofErr w:type="spellEnd"/>
    </w:p>
    <w:p w14:paraId="3617C44A" w14:textId="77777777" w:rsidR="0083329E" w:rsidRPr="0083329E" w:rsidRDefault="0083329E" w:rsidP="0083329E">
      <w:pPr>
        <w:tabs>
          <w:tab w:val="left" w:pos="915"/>
          <w:tab w:val="left" w:pos="6675"/>
        </w:tabs>
        <w:spacing w:after="0" w:line="240" w:lineRule="auto"/>
        <w:jc w:val="both"/>
        <w:rPr>
          <w:rFonts w:ascii="Times New Roman" w:eastAsia="Times New Roman" w:hAnsi="Times New Roman" w:cs="Times New Roman"/>
          <w:bCs/>
          <w:color w:val="000000" w:themeColor="text1"/>
          <w:sz w:val="24"/>
          <w:szCs w:val="24"/>
          <w:lang w:eastAsia="es-ES"/>
        </w:rPr>
      </w:pPr>
    </w:p>
    <w:p w14:paraId="71B8A0A7" w14:textId="77777777" w:rsidR="000D33F8" w:rsidRPr="0083329E" w:rsidRDefault="000D33F8" w:rsidP="0083329E">
      <w:pPr>
        <w:tabs>
          <w:tab w:val="left" w:pos="915"/>
          <w:tab w:val="left" w:pos="6675"/>
          <w:tab w:val="left" w:pos="8895"/>
        </w:tabs>
        <w:spacing w:after="0" w:line="240" w:lineRule="auto"/>
        <w:jc w:val="both"/>
        <w:rPr>
          <w:rFonts w:ascii="Times New Roman" w:eastAsia="Times New Roman" w:hAnsi="Times New Roman" w:cs="Times New Roman"/>
          <w:b/>
          <w:bCs/>
          <w:sz w:val="24"/>
          <w:szCs w:val="24"/>
          <w:lang w:eastAsia="es-ES"/>
        </w:rPr>
      </w:pPr>
    </w:p>
    <w:p w14:paraId="2FD148A1" w14:textId="6F3C0F7C" w:rsidR="0083329E" w:rsidRPr="0083329E" w:rsidRDefault="00D968F3" w:rsidP="0083329E">
      <w:pPr>
        <w:rPr>
          <w:rFonts w:ascii="Times New Roman" w:hAnsi="Times New Roman" w:cs="Times New Roman"/>
          <w:b/>
          <w:sz w:val="24"/>
          <w:szCs w:val="24"/>
        </w:rPr>
      </w:pPr>
      <w:r w:rsidRPr="0083329E">
        <w:rPr>
          <w:rFonts w:ascii="Times New Roman" w:eastAsia="Times New Roman" w:hAnsi="Times New Roman" w:cs="Times New Roman"/>
          <w:b/>
          <w:bCs/>
          <w:sz w:val="24"/>
          <w:szCs w:val="24"/>
          <w:lang w:eastAsia="es-ES"/>
        </w:rPr>
        <w:t>SPS1</w:t>
      </w:r>
      <w:r w:rsidR="0083329E" w:rsidRPr="0083329E">
        <w:rPr>
          <w:rFonts w:ascii="Times New Roman" w:eastAsia="Times New Roman" w:hAnsi="Times New Roman" w:cs="Times New Roman"/>
          <w:b/>
          <w:bCs/>
          <w:sz w:val="24"/>
          <w:szCs w:val="24"/>
          <w:lang w:eastAsia="es-ES"/>
        </w:rPr>
        <w:t xml:space="preserve">. </w:t>
      </w:r>
      <w:r w:rsidR="0083329E" w:rsidRPr="0083329E">
        <w:rPr>
          <w:rFonts w:ascii="Times New Roman" w:hAnsi="Times New Roman" w:cs="Times New Roman"/>
          <w:b/>
          <w:sz w:val="24"/>
          <w:szCs w:val="24"/>
        </w:rPr>
        <w:t>Desigualdades sociales y Educación. Transformación social a través de la escuela</w:t>
      </w:r>
    </w:p>
    <w:p w14:paraId="11DA37D4" w14:textId="77777777" w:rsidR="0083329E" w:rsidRPr="0083329E" w:rsidRDefault="0083329E" w:rsidP="0083329E">
      <w:pPr>
        <w:rPr>
          <w:rFonts w:ascii="Times New Roman" w:hAnsi="Times New Roman" w:cs="Times New Roman"/>
          <w:sz w:val="24"/>
          <w:szCs w:val="24"/>
        </w:rPr>
      </w:pPr>
      <w:r w:rsidRPr="0083329E">
        <w:rPr>
          <w:rFonts w:ascii="Times New Roman" w:hAnsi="Times New Roman" w:cs="Times New Roman"/>
          <w:sz w:val="24"/>
          <w:szCs w:val="24"/>
        </w:rPr>
        <w:t>El interés de esta línea se puede centrar en diversos aspectos, entre ellos:</w:t>
      </w:r>
    </w:p>
    <w:p w14:paraId="7B9C8D1D" w14:textId="25C08D3E" w:rsidR="0083329E" w:rsidRPr="001A2AC0" w:rsidRDefault="0083329E" w:rsidP="001A2AC0">
      <w:pPr>
        <w:pStyle w:val="Prrafodelista"/>
        <w:numPr>
          <w:ilvl w:val="0"/>
          <w:numId w:val="5"/>
        </w:numPr>
        <w:ind w:left="284" w:hanging="284"/>
        <w:rPr>
          <w:rFonts w:ascii="Times New Roman" w:hAnsi="Times New Roman" w:cs="Times New Roman"/>
          <w:sz w:val="24"/>
          <w:szCs w:val="24"/>
        </w:rPr>
      </w:pPr>
      <w:r w:rsidRPr="001A2AC0">
        <w:rPr>
          <w:rFonts w:ascii="Times New Roman" w:hAnsi="Times New Roman" w:cs="Times New Roman"/>
          <w:sz w:val="24"/>
          <w:szCs w:val="24"/>
        </w:rPr>
        <w:t>Análisis de la influencia de las desigualdades sociales (por clase social, procedencia, etnia, género, etc.) en las actuales sociedades de la información en el ámbito educativo</w:t>
      </w:r>
    </w:p>
    <w:p w14:paraId="3FDE8E37" w14:textId="1AFBBB0E" w:rsidR="0083329E" w:rsidRPr="001A2AC0" w:rsidRDefault="0083329E" w:rsidP="001A2AC0">
      <w:pPr>
        <w:pStyle w:val="Prrafodelista"/>
        <w:numPr>
          <w:ilvl w:val="0"/>
          <w:numId w:val="5"/>
        </w:numPr>
        <w:ind w:left="284" w:hanging="284"/>
        <w:rPr>
          <w:rFonts w:ascii="Times New Roman" w:hAnsi="Times New Roman" w:cs="Times New Roman"/>
          <w:sz w:val="24"/>
          <w:szCs w:val="24"/>
        </w:rPr>
      </w:pPr>
      <w:r w:rsidRPr="001A2AC0">
        <w:rPr>
          <w:rFonts w:ascii="Times New Roman" w:hAnsi="Times New Roman" w:cs="Times New Roman"/>
          <w:sz w:val="24"/>
          <w:szCs w:val="24"/>
        </w:rPr>
        <w:t>Estudio de las experiencias e investigaciones sobre la superación de desigualdades a través de la educación.</w:t>
      </w:r>
    </w:p>
    <w:p w14:paraId="5802B769" w14:textId="6F4C3F37" w:rsidR="0083329E" w:rsidRPr="001A2AC0" w:rsidRDefault="0083329E" w:rsidP="001A2AC0">
      <w:pPr>
        <w:pStyle w:val="Prrafodelista"/>
        <w:numPr>
          <w:ilvl w:val="0"/>
          <w:numId w:val="5"/>
        </w:numPr>
        <w:ind w:left="284" w:hanging="284"/>
        <w:rPr>
          <w:rFonts w:ascii="Times New Roman" w:hAnsi="Times New Roman" w:cs="Times New Roman"/>
          <w:sz w:val="24"/>
          <w:szCs w:val="24"/>
        </w:rPr>
      </w:pPr>
      <w:r w:rsidRPr="001A2AC0">
        <w:rPr>
          <w:rFonts w:ascii="Times New Roman" w:hAnsi="Times New Roman" w:cs="Times New Roman"/>
          <w:sz w:val="24"/>
          <w:szCs w:val="24"/>
        </w:rPr>
        <w:t>Análisis de las interacciones sociales con el grupo de iguales, familia, agentes educativos y comunidad como elemento de trasformación social</w:t>
      </w:r>
    </w:p>
    <w:p w14:paraId="7B431267" w14:textId="0B0794F1" w:rsidR="0083329E" w:rsidRPr="001A2AC0" w:rsidRDefault="0083329E" w:rsidP="001A2AC0">
      <w:pPr>
        <w:pStyle w:val="Prrafodelista"/>
        <w:numPr>
          <w:ilvl w:val="0"/>
          <w:numId w:val="5"/>
        </w:numPr>
        <w:ind w:left="284" w:hanging="284"/>
        <w:rPr>
          <w:rFonts w:ascii="Times New Roman" w:hAnsi="Times New Roman" w:cs="Times New Roman"/>
          <w:sz w:val="24"/>
          <w:szCs w:val="24"/>
        </w:rPr>
      </w:pPr>
      <w:r w:rsidRPr="001A2AC0">
        <w:rPr>
          <w:rFonts w:ascii="Times New Roman" w:hAnsi="Times New Roman" w:cs="Times New Roman"/>
          <w:sz w:val="24"/>
          <w:szCs w:val="24"/>
        </w:rPr>
        <w:t>Investigación sobre los procesos participativos en los centros educativos como elemento de atención a las necesidades sociales.</w:t>
      </w:r>
    </w:p>
    <w:p w14:paraId="572602C3" w14:textId="77777777" w:rsidR="0083329E" w:rsidRPr="001A2AC0" w:rsidRDefault="0083329E" w:rsidP="001A2AC0">
      <w:pPr>
        <w:pStyle w:val="Prrafodelista"/>
        <w:numPr>
          <w:ilvl w:val="0"/>
          <w:numId w:val="5"/>
        </w:numPr>
        <w:ind w:left="284" w:hanging="284"/>
        <w:rPr>
          <w:rFonts w:ascii="Times New Roman" w:hAnsi="Times New Roman" w:cs="Times New Roman"/>
          <w:sz w:val="24"/>
          <w:szCs w:val="24"/>
        </w:rPr>
      </w:pPr>
      <w:r w:rsidRPr="001A2AC0">
        <w:rPr>
          <w:rFonts w:ascii="Times New Roman" w:hAnsi="Times New Roman" w:cs="Times New Roman"/>
          <w:sz w:val="24"/>
          <w:szCs w:val="24"/>
        </w:rPr>
        <w:t>Estos y otros temas desde el ámbito de lo social podrán analizarse desde un punto de vista teórico, empírico (investigación social) y/o de díselo de intervención.</w:t>
      </w:r>
    </w:p>
    <w:p w14:paraId="6844CABB" w14:textId="03B196FF" w:rsidR="0083329E" w:rsidRDefault="0083329E" w:rsidP="0083329E">
      <w:pPr>
        <w:rPr>
          <w:rFonts w:ascii="Times New Roman" w:hAnsi="Times New Roman" w:cs="Times New Roman"/>
          <w:b/>
          <w:bCs/>
          <w:sz w:val="24"/>
          <w:szCs w:val="24"/>
        </w:rPr>
      </w:pPr>
      <w:r w:rsidRPr="0083329E">
        <w:rPr>
          <w:rFonts w:ascii="Times New Roman" w:hAnsi="Times New Roman" w:cs="Times New Roman"/>
          <w:b/>
          <w:bCs/>
          <w:sz w:val="24"/>
          <w:szCs w:val="24"/>
        </w:rPr>
        <w:t xml:space="preserve">Profesorado:   Carmen   Elboj   Saso, Tatiana   Iñiguez   Berrozpe, Natxo Sorolla Vidal, Cristina   Monge </w:t>
      </w:r>
      <w:proofErr w:type="spellStart"/>
      <w:r w:rsidRPr="0083329E">
        <w:rPr>
          <w:rFonts w:ascii="Times New Roman" w:hAnsi="Times New Roman" w:cs="Times New Roman"/>
          <w:b/>
          <w:bCs/>
          <w:sz w:val="24"/>
          <w:szCs w:val="24"/>
        </w:rPr>
        <w:t>Lasierra</w:t>
      </w:r>
      <w:proofErr w:type="spellEnd"/>
      <w:r w:rsidRPr="0083329E">
        <w:rPr>
          <w:rFonts w:ascii="Times New Roman" w:hAnsi="Times New Roman" w:cs="Times New Roman"/>
          <w:b/>
          <w:bCs/>
          <w:sz w:val="24"/>
          <w:szCs w:val="24"/>
        </w:rPr>
        <w:t xml:space="preserve">, Pilar Cáncer </w:t>
      </w:r>
      <w:proofErr w:type="spellStart"/>
      <w:r w:rsidRPr="0083329E">
        <w:rPr>
          <w:rFonts w:ascii="Times New Roman" w:hAnsi="Times New Roman" w:cs="Times New Roman"/>
          <w:b/>
          <w:bCs/>
          <w:sz w:val="24"/>
          <w:szCs w:val="24"/>
        </w:rPr>
        <w:t>Lizaga</w:t>
      </w:r>
      <w:proofErr w:type="spellEnd"/>
    </w:p>
    <w:p w14:paraId="790BBEB9" w14:textId="77777777" w:rsidR="003216D7" w:rsidRPr="0083329E" w:rsidRDefault="003216D7" w:rsidP="008E714F">
      <w:pPr>
        <w:spacing w:after="0" w:line="240" w:lineRule="auto"/>
        <w:jc w:val="both"/>
        <w:rPr>
          <w:rFonts w:ascii="Times New Roman" w:eastAsia="Times New Roman" w:hAnsi="Times New Roman" w:cs="Times New Roman"/>
          <w:sz w:val="24"/>
          <w:szCs w:val="24"/>
          <w:lang w:eastAsia="es-ES"/>
        </w:rPr>
      </w:pPr>
    </w:p>
    <w:p w14:paraId="79832BFE" w14:textId="5AD09EA9" w:rsidR="003216D7" w:rsidRDefault="003216D7" w:rsidP="008E714F">
      <w:pPr>
        <w:spacing w:after="0" w:line="240" w:lineRule="auto"/>
        <w:jc w:val="both"/>
        <w:rPr>
          <w:rFonts w:ascii="Times New Roman" w:eastAsia="Times New Roman" w:hAnsi="Times New Roman" w:cs="Times New Roman"/>
          <w:b/>
          <w:bCs/>
          <w:sz w:val="24"/>
          <w:szCs w:val="24"/>
          <w:lang w:eastAsia="es-ES"/>
        </w:rPr>
      </w:pPr>
    </w:p>
    <w:p w14:paraId="1063A78B" w14:textId="77777777" w:rsidR="00476949" w:rsidRDefault="00476949" w:rsidP="008E714F">
      <w:pPr>
        <w:spacing w:after="0" w:line="240" w:lineRule="auto"/>
        <w:jc w:val="both"/>
        <w:rPr>
          <w:rFonts w:ascii="Times New Roman" w:eastAsia="Times New Roman" w:hAnsi="Times New Roman" w:cs="Times New Roman"/>
          <w:b/>
          <w:bCs/>
          <w:sz w:val="24"/>
          <w:szCs w:val="24"/>
          <w:lang w:eastAsia="es-ES"/>
        </w:rPr>
      </w:pPr>
    </w:p>
    <w:p w14:paraId="416DB4E7" w14:textId="52A0AFC0" w:rsidR="00D76B94" w:rsidRPr="0083329E" w:rsidRDefault="00D76B94" w:rsidP="008E714F">
      <w:pPr>
        <w:spacing w:after="0" w:line="240" w:lineRule="auto"/>
        <w:jc w:val="both"/>
        <w:rPr>
          <w:rFonts w:ascii="Times New Roman" w:eastAsia="Times New Roman" w:hAnsi="Times New Roman" w:cs="Times New Roman"/>
          <w:b/>
          <w:bCs/>
          <w:sz w:val="24"/>
          <w:szCs w:val="24"/>
          <w:lang w:eastAsia="es-ES"/>
        </w:rPr>
      </w:pPr>
      <w:r w:rsidRPr="0083329E">
        <w:rPr>
          <w:rFonts w:ascii="Times New Roman" w:eastAsia="Times New Roman" w:hAnsi="Times New Roman" w:cs="Times New Roman"/>
          <w:b/>
          <w:bCs/>
          <w:sz w:val="24"/>
          <w:szCs w:val="24"/>
          <w:lang w:eastAsia="es-ES"/>
        </w:rPr>
        <w:t>PSOC2. Estudio del Comportamiento Social en la escuela.</w:t>
      </w:r>
    </w:p>
    <w:p w14:paraId="10252050" w14:textId="3060F07F" w:rsidR="00F8575C" w:rsidRPr="0083329E" w:rsidRDefault="00F8575C" w:rsidP="00F8575C">
      <w:pPr>
        <w:pStyle w:val="Prrafodelista"/>
        <w:numPr>
          <w:ilvl w:val="0"/>
          <w:numId w:val="3"/>
        </w:numPr>
        <w:spacing w:after="0" w:line="240" w:lineRule="auto"/>
        <w:ind w:left="284" w:hanging="284"/>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sz w:val="24"/>
          <w:szCs w:val="24"/>
          <w:lang w:eastAsia="es-ES"/>
        </w:rPr>
        <w:t>Las interacciones que se generan en el grupo-clase entre alumnado, y alumnado-profesorado. Incluye los aspectos relacionados con los procesos de confianza, conflicto, cohesión, y cooperación.</w:t>
      </w:r>
    </w:p>
    <w:p w14:paraId="7B55545B" w14:textId="404EDEE2" w:rsidR="00F8575C" w:rsidRPr="0083329E" w:rsidRDefault="00F8575C" w:rsidP="00F8575C">
      <w:pPr>
        <w:pStyle w:val="Prrafodelista"/>
        <w:numPr>
          <w:ilvl w:val="0"/>
          <w:numId w:val="3"/>
        </w:numPr>
        <w:spacing w:after="0" w:line="240" w:lineRule="auto"/>
        <w:ind w:left="284" w:hanging="284"/>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sz w:val="24"/>
          <w:szCs w:val="24"/>
          <w:lang w:eastAsia="es-ES"/>
        </w:rPr>
        <w:t>La comunicación en el centro educativo. Incluye el estudio de la comunicación grupal entre el alumnado, y el profesorado-alumnado, organizacional (centro educativo), en especial del equipo de profesorado.</w:t>
      </w:r>
    </w:p>
    <w:p w14:paraId="13922936" w14:textId="330AE39A" w:rsidR="00F8575C" w:rsidRPr="0083329E" w:rsidRDefault="00F8575C" w:rsidP="00F8575C">
      <w:pPr>
        <w:pStyle w:val="Prrafodelista"/>
        <w:numPr>
          <w:ilvl w:val="0"/>
          <w:numId w:val="3"/>
        </w:numPr>
        <w:spacing w:after="0" w:line="240" w:lineRule="auto"/>
        <w:ind w:left="284" w:hanging="284"/>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sz w:val="24"/>
          <w:szCs w:val="24"/>
          <w:lang w:eastAsia="es-ES"/>
        </w:rPr>
        <w:t>Los estilos de liderazgo en el aula, y el estudio de las competencias y habilidades del profesorado en el despeño de su rol en el aula (grupo-clase) y en su rol de gestión en el centro.</w:t>
      </w:r>
    </w:p>
    <w:p w14:paraId="6943C3B9" w14:textId="2763CDC4" w:rsidR="00F8575C" w:rsidRPr="0083329E" w:rsidRDefault="00F8575C" w:rsidP="00F8575C">
      <w:pPr>
        <w:pStyle w:val="Prrafodelista"/>
        <w:numPr>
          <w:ilvl w:val="0"/>
          <w:numId w:val="3"/>
        </w:numPr>
        <w:spacing w:after="0" w:line="240" w:lineRule="auto"/>
        <w:ind w:left="284" w:hanging="284"/>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sz w:val="24"/>
          <w:szCs w:val="24"/>
          <w:lang w:eastAsia="es-ES"/>
        </w:rPr>
        <w:t>Los procesos de cambio actitudinal en la escuela.</w:t>
      </w:r>
    </w:p>
    <w:p w14:paraId="67B87881" w14:textId="03FB5C28" w:rsidR="00F8575C" w:rsidRPr="0083329E" w:rsidRDefault="00F8575C" w:rsidP="00F8575C">
      <w:pPr>
        <w:pStyle w:val="Prrafodelista"/>
        <w:numPr>
          <w:ilvl w:val="0"/>
          <w:numId w:val="3"/>
        </w:numPr>
        <w:spacing w:after="0" w:line="240" w:lineRule="auto"/>
        <w:ind w:left="284" w:hanging="284"/>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sz w:val="24"/>
          <w:szCs w:val="24"/>
          <w:lang w:eastAsia="es-ES"/>
        </w:rPr>
        <w:t>Los factores de riesgo en la salud psicosocial de los educadores en el centro educativo.</w:t>
      </w:r>
    </w:p>
    <w:p w14:paraId="6C29C00B" w14:textId="47B52BF4" w:rsidR="008E714F" w:rsidRPr="0083329E" w:rsidRDefault="00F8575C" w:rsidP="00F8575C">
      <w:pPr>
        <w:pStyle w:val="Prrafodelista"/>
        <w:numPr>
          <w:ilvl w:val="0"/>
          <w:numId w:val="3"/>
        </w:numPr>
        <w:spacing w:after="0" w:line="240" w:lineRule="auto"/>
        <w:ind w:left="284" w:hanging="284"/>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sz w:val="24"/>
          <w:szCs w:val="24"/>
          <w:lang w:eastAsia="es-ES"/>
        </w:rPr>
        <w:t>Las relaciones entre la familia y el centro educativo en los procesos de cooperación y conflicto.</w:t>
      </w:r>
    </w:p>
    <w:p w14:paraId="63A55A34" w14:textId="77777777" w:rsidR="003216D7" w:rsidRDefault="003216D7" w:rsidP="008E714F">
      <w:pPr>
        <w:spacing w:after="0" w:line="240" w:lineRule="auto"/>
        <w:jc w:val="both"/>
        <w:rPr>
          <w:rFonts w:ascii="Times New Roman" w:eastAsia="Times New Roman" w:hAnsi="Times New Roman" w:cs="Times New Roman"/>
          <w:b/>
          <w:bCs/>
          <w:sz w:val="24"/>
          <w:szCs w:val="24"/>
          <w:lang w:eastAsia="es-ES"/>
        </w:rPr>
      </w:pPr>
    </w:p>
    <w:p w14:paraId="18B944B5" w14:textId="383BA7E9" w:rsidR="00D76B94" w:rsidRPr="0083329E" w:rsidRDefault="00D76B94" w:rsidP="008E714F">
      <w:pPr>
        <w:spacing w:after="0" w:line="240" w:lineRule="auto"/>
        <w:jc w:val="both"/>
        <w:rPr>
          <w:rFonts w:ascii="Times New Roman" w:eastAsia="Times New Roman" w:hAnsi="Times New Roman" w:cs="Times New Roman"/>
          <w:b/>
          <w:sz w:val="24"/>
          <w:szCs w:val="24"/>
          <w:lang w:eastAsia="es-ES"/>
        </w:rPr>
      </w:pPr>
      <w:r w:rsidRPr="0083329E">
        <w:rPr>
          <w:rFonts w:ascii="Times New Roman" w:eastAsia="Times New Roman" w:hAnsi="Times New Roman" w:cs="Times New Roman"/>
          <w:b/>
          <w:bCs/>
          <w:sz w:val="24"/>
          <w:szCs w:val="24"/>
          <w:lang w:eastAsia="es-ES"/>
        </w:rPr>
        <w:t>Profesorado</w:t>
      </w:r>
      <w:r w:rsidRPr="0083329E">
        <w:rPr>
          <w:rFonts w:ascii="Times New Roman" w:eastAsia="Times New Roman" w:hAnsi="Times New Roman" w:cs="Times New Roman"/>
          <w:b/>
          <w:sz w:val="24"/>
          <w:szCs w:val="24"/>
          <w:lang w:eastAsia="es-ES"/>
        </w:rPr>
        <w:t>: Montserrat Aiger</w:t>
      </w:r>
      <w:r w:rsidR="00EF5ECF" w:rsidRPr="0083329E">
        <w:rPr>
          <w:rFonts w:ascii="Times New Roman" w:eastAsia="Times New Roman" w:hAnsi="Times New Roman" w:cs="Times New Roman"/>
          <w:b/>
          <w:sz w:val="24"/>
          <w:szCs w:val="24"/>
          <w:lang w:eastAsia="es-ES"/>
        </w:rPr>
        <w:t xml:space="preserve"> Vallés</w:t>
      </w:r>
      <w:r w:rsidR="007E1B03" w:rsidRPr="0083329E">
        <w:rPr>
          <w:rFonts w:ascii="Times New Roman" w:eastAsia="Times New Roman" w:hAnsi="Times New Roman" w:cs="Times New Roman"/>
          <w:b/>
          <w:sz w:val="24"/>
          <w:szCs w:val="24"/>
          <w:lang w:eastAsia="es-ES"/>
        </w:rPr>
        <w:t>, Marta Laguna Hernández</w:t>
      </w:r>
    </w:p>
    <w:p w14:paraId="168D9E03" w14:textId="77777777" w:rsidR="008C6CD0" w:rsidRPr="0083329E" w:rsidRDefault="008C6CD0" w:rsidP="00D76B94">
      <w:pPr>
        <w:rPr>
          <w:rFonts w:ascii="Times New Roman" w:hAnsi="Times New Roman" w:cs="Times New Roman"/>
          <w:sz w:val="24"/>
          <w:szCs w:val="24"/>
        </w:rPr>
      </w:pPr>
    </w:p>
    <w:p w14:paraId="51F38CCA" w14:textId="77777777" w:rsidR="008C6CD0" w:rsidRPr="0083329E" w:rsidRDefault="008C6CD0" w:rsidP="008E714F">
      <w:pPr>
        <w:spacing w:after="0" w:line="240" w:lineRule="auto"/>
        <w:jc w:val="both"/>
        <w:rPr>
          <w:rFonts w:ascii="Times New Roman" w:eastAsia="Times New Roman" w:hAnsi="Times New Roman" w:cs="Times New Roman"/>
          <w:b/>
          <w:sz w:val="24"/>
          <w:szCs w:val="24"/>
          <w:lang w:eastAsia="es-ES"/>
        </w:rPr>
      </w:pPr>
      <w:r w:rsidRPr="0083329E">
        <w:rPr>
          <w:rFonts w:ascii="Times New Roman" w:eastAsia="Times New Roman" w:hAnsi="Times New Roman" w:cs="Times New Roman"/>
          <w:b/>
          <w:sz w:val="24"/>
          <w:szCs w:val="24"/>
          <w:lang w:eastAsia="es-ES"/>
        </w:rPr>
        <w:t>PSOC3    Clima social en el aula: prejuicio, violencia, y bienestar.</w:t>
      </w:r>
    </w:p>
    <w:p w14:paraId="7CD73564" w14:textId="796E2848" w:rsidR="008C6CD0" w:rsidRDefault="008C6CD0" w:rsidP="003216D7">
      <w:pPr>
        <w:spacing w:after="0" w:line="240" w:lineRule="auto"/>
        <w:jc w:val="both"/>
        <w:rPr>
          <w:rFonts w:ascii="Times New Roman" w:eastAsia="Times New Roman" w:hAnsi="Times New Roman" w:cs="Times New Roman"/>
          <w:sz w:val="24"/>
          <w:szCs w:val="24"/>
          <w:lang w:eastAsia="es-ES"/>
        </w:rPr>
      </w:pPr>
      <w:r w:rsidRPr="0083329E">
        <w:rPr>
          <w:rFonts w:ascii="Times New Roman" w:eastAsia="Times New Roman" w:hAnsi="Times New Roman" w:cs="Times New Roman"/>
          <w:sz w:val="24"/>
          <w:szCs w:val="24"/>
          <w:lang w:eastAsia="es-ES"/>
        </w:rPr>
        <w:t>Se propone analizar la existencia de distintas formas de prejuicio (xenofobia, capacitismo, homofobia y/o sexismo entre otros) y violencia en el aula y sus efectos sobre el bienestar de los estudiantes y el clima social en el contexto escolar. Para ello, se seguirá un enfoque eminentemente psicosocial basado en modelos ecológicos e integrales del comportamiento individual y grupal. También se podrán abordar propuestas de intervención basadas en evidencia empírica previa u obtenida durante el proceso investigador (investigación-acción participativa). Este abordaje se podrá llevar a cabo mediante estudios empíricos de investigación y de revisión bibliográfica.</w:t>
      </w:r>
    </w:p>
    <w:p w14:paraId="120C4F71" w14:textId="77777777" w:rsidR="003216D7" w:rsidRPr="003216D7" w:rsidRDefault="003216D7" w:rsidP="003216D7">
      <w:pPr>
        <w:spacing w:after="0" w:line="240" w:lineRule="auto"/>
        <w:jc w:val="both"/>
        <w:rPr>
          <w:rFonts w:ascii="Times New Roman" w:eastAsia="Times New Roman" w:hAnsi="Times New Roman" w:cs="Times New Roman"/>
          <w:sz w:val="24"/>
          <w:szCs w:val="24"/>
          <w:lang w:eastAsia="es-ES"/>
        </w:rPr>
      </w:pPr>
    </w:p>
    <w:p w14:paraId="6728330A" w14:textId="77777777" w:rsidR="008C6CD0" w:rsidRPr="0083329E" w:rsidRDefault="008C6CD0" w:rsidP="00D76B94">
      <w:pPr>
        <w:rPr>
          <w:rFonts w:ascii="Times New Roman" w:hAnsi="Times New Roman" w:cs="Times New Roman"/>
          <w:b/>
          <w:sz w:val="24"/>
          <w:szCs w:val="24"/>
        </w:rPr>
      </w:pPr>
      <w:r w:rsidRPr="0083329E">
        <w:rPr>
          <w:rFonts w:ascii="Times New Roman" w:eastAsia="Times New Roman" w:hAnsi="Times New Roman" w:cs="Times New Roman"/>
          <w:b/>
          <w:bCs/>
          <w:sz w:val="24"/>
          <w:szCs w:val="24"/>
          <w:lang w:eastAsia="es-ES"/>
        </w:rPr>
        <w:t>Profesor:</w:t>
      </w:r>
      <w:r w:rsidRPr="0083329E">
        <w:rPr>
          <w:rFonts w:ascii="Times New Roman" w:hAnsi="Times New Roman" w:cs="Times New Roman"/>
          <w:b/>
          <w:sz w:val="24"/>
          <w:szCs w:val="24"/>
        </w:rPr>
        <w:t xml:space="preserve"> Joel Juarros</w:t>
      </w:r>
      <w:r w:rsidR="008E714F" w:rsidRPr="0083329E">
        <w:rPr>
          <w:rFonts w:ascii="Times New Roman" w:hAnsi="Times New Roman" w:cs="Times New Roman"/>
          <w:b/>
          <w:sz w:val="24"/>
          <w:szCs w:val="24"/>
        </w:rPr>
        <w:t xml:space="preserve"> </w:t>
      </w:r>
      <w:proofErr w:type="spellStart"/>
      <w:r w:rsidR="008E714F" w:rsidRPr="0083329E">
        <w:rPr>
          <w:rFonts w:ascii="Times New Roman" w:hAnsi="Times New Roman" w:cs="Times New Roman"/>
          <w:b/>
          <w:sz w:val="24"/>
          <w:szCs w:val="24"/>
        </w:rPr>
        <w:t>Basterretxea</w:t>
      </w:r>
      <w:proofErr w:type="spellEnd"/>
    </w:p>
    <w:sectPr w:rsidR="008C6CD0" w:rsidRPr="0083329E" w:rsidSect="008A0ACB">
      <w:headerReference w:type="default" r:id="rId9"/>
      <w:footerReference w:type="default" r:id="rId10"/>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75A0" w14:textId="77777777" w:rsidR="0088618F" w:rsidRDefault="0088618F" w:rsidP="001A1FB2">
      <w:pPr>
        <w:spacing w:after="0" w:line="240" w:lineRule="auto"/>
      </w:pPr>
      <w:r>
        <w:separator/>
      </w:r>
    </w:p>
  </w:endnote>
  <w:endnote w:type="continuationSeparator" w:id="0">
    <w:p w14:paraId="44256B0C" w14:textId="77777777" w:rsidR="0088618F" w:rsidRDefault="0088618F" w:rsidP="001A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16569"/>
      <w:docPartObj>
        <w:docPartGallery w:val="Page Numbers (Bottom of Page)"/>
        <w:docPartUnique/>
      </w:docPartObj>
    </w:sdtPr>
    <w:sdtContent>
      <w:p w14:paraId="17E67182" w14:textId="77777777" w:rsidR="000D33F8" w:rsidRDefault="000D33F8">
        <w:pPr>
          <w:pStyle w:val="Piedepgina"/>
          <w:jc w:val="center"/>
        </w:pPr>
        <w:r>
          <w:fldChar w:fldCharType="begin"/>
        </w:r>
        <w:r>
          <w:instrText>PAGE   \* MERGEFORMAT</w:instrText>
        </w:r>
        <w:r>
          <w:fldChar w:fldCharType="separate"/>
        </w:r>
        <w:r w:rsidR="00C36713">
          <w:rPr>
            <w:noProof/>
          </w:rPr>
          <w:t>1</w:t>
        </w:r>
        <w:r>
          <w:fldChar w:fldCharType="end"/>
        </w:r>
      </w:p>
    </w:sdtContent>
  </w:sdt>
  <w:p w14:paraId="7E9D49C9" w14:textId="77777777" w:rsidR="000D33F8" w:rsidRDefault="000D33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5B4D" w14:textId="77777777" w:rsidR="0088618F" w:rsidRDefault="0088618F" w:rsidP="001A1FB2">
      <w:pPr>
        <w:spacing w:after="0" w:line="240" w:lineRule="auto"/>
      </w:pPr>
      <w:r>
        <w:separator/>
      </w:r>
    </w:p>
  </w:footnote>
  <w:footnote w:type="continuationSeparator" w:id="0">
    <w:p w14:paraId="1877FF9B" w14:textId="77777777" w:rsidR="0088618F" w:rsidRDefault="0088618F" w:rsidP="001A1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6192" w14:textId="77777777" w:rsidR="001A1FB2" w:rsidRDefault="001A1FB2">
    <w:pPr>
      <w:pStyle w:val="Encabezado"/>
    </w:pPr>
    <w:r>
      <w:rPr>
        <w:noProof/>
        <w:lang w:eastAsia="es-ES"/>
      </w:rPr>
      <w:drawing>
        <wp:anchor distT="0" distB="0" distL="114300" distR="114300" simplePos="0" relativeHeight="251658240" behindDoc="0" locked="0" layoutInCell="1" allowOverlap="1" wp14:anchorId="3750AC0E" wp14:editId="2CE555AD">
          <wp:simplePos x="0" y="0"/>
          <wp:positionH relativeFrom="column">
            <wp:posOffset>-912495</wp:posOffset>
          </wp:positionH>
          <wp:positionV relativeFrom="paragraph">
            <wp:posOffset>-317500</wp:posOffset>
          </wp:positionV>
          <wp:extent cx="2733040" cy="100457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co_socio.png"/>
                  <pic:cNvPicPr/>
                </pic:nvPicPr>
                <pic:blipFill>
                  <a:blip r:embed="rId1">
                    <a:extLst>
                      <a:ext uri="{28A0092B-C50C-407E-A947-70E740481C1C}">
                        <a14:useLocalDpi xmlns:a14="http://schemas.microsoft.com/office/drawing/2010/main" val="0"/>
                      </a:ext>
                    </a:extLst>
                  </a:blip>
                  <a:stretch>
                    <a:fillRect/>
                  </a:stretch>
                </pic:blipFill>
                <pic:spPr>
                  <a:xfrm>
                    <a:off x="0" y="0"/>
                    <a:ext cx="2733040" cy="1004570"/>
                  </a:xfrm>
                  <a:prstGeom prst="rect">
                    <a:avLst/>
                  </a:prstGeom>
                </pic:spPr>
              </pic:pic>
            </a:graphicData>
          </a:graphic>
          <wp14:sizeRelH relativeFrom="margin">
            <wp14:pctWidth>0</wp14:pctWidth>
          </wp14:sizeRelH>
          <wp14:sizeRelV relativeFrom="margin">
            <wp14:pctHeight>0</wp14:pctHeight>
          </wp14:sizeRelV>
        </wp:anchor>
      </w:drawing>
    </w:r>
  </w:p>
  <w:p w14:paraId="45F60584" w14:textId="77777777" w:rsidR="001A1FB2" w:rsidRDefault="001A1F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5FD"/>
    <w:multiLevelType w:val="hybridMultilevel"/>
    <w:tmpl w:val="84AEB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C62499"/>
    <w:multiLevelType w:val="hybridMultilevel"/>
    <w:tmpl w:val="7618D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F306FB"/>
    <w:multiLevelType w:val="hybridMultilevel"/>
    <w:tmpl w:val="D66CA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5C73691"/>
    <w:multiLevelType w:val="hybridMultilevel"/>
    <w:tmpl w:val="3284748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77B650E9"/>
    <w:multiLevelType w:val="hybridMultilevel"/>
    <w:tmpl w:val="FF6A2B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5750A4"/>
    <w:multiLevelType w:val="hybridMultilevel"/>
    <w:tmpl w:val="A55C4E70"/>
    <w:lvl w:ilvl="0" w:tplc="956606A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9646962">
    <w:abstractNumId w:val="3"/>
  </w:num>
  <w:num w:numId="2" w16cid:durableId="810247294">
    <w:abstractNumId w:val="1"/>
  </w:num>
  <w:num w:numId="3" w16cid:durableId="1489859293">
    <w:abstractNumId w:val="2"/>
  </w:num>
  <w:num w:numId="4" w16cid:durableId="353387517">
    <w:abstractNumId w:val="4"/>
  </w:num>
  <w:num w:numId="5" w16cid:durableId="1491827753">
    <w:abstractNumId w:val="0"/>
  </w:num>
  <w:num w:numId="6" w16cid:durableId="661465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F3"/>
    <w:rsid w:val="000D33F8"/>
    <w:rsid w:val="001A1FB2"/>
    <w:rsid w:val="001A2AC0"/>
    <w:rsid w:val="001A6096"/>
    <w:rsid w:val="001E3134"/>
    <w:rsid w:val="001E5866"/>
    <w:rsid w:val="0022711D"/>
    <w:rsid w:val="002531F0"/>
    <w:rsid w:val="0025437D"/>
    <w:rsid w:val="0026657F"/>
    <w:rsid w:val="002E6CF3"/>
    <w:rsid w:val="002F4883"/>
    <w:rsid w:val="00300CBF"/>
    <w:rsid w:val="003216D7"/>
    <w:rsid w:val="003F21E7"/>
    <w:rsid w:val="003F2750"/>
    <w:rsid w:val="00412470"/>
    <w:rsid w:val="0044279D"/>
    <w:rsid w:val="00476949"/>
    <w:rsid w:val="00476F85"/>
    <w:rsid w:val="004D017F"/>
    <w:rsid w:val="004E0672"/>
    <w:rsid w:val="00500F4D"/>
    <w:rsid w:val="00501BF4"/>
    <w:rsid w:val="005506FB"/>
    <w:rsid w:val="006065F4"/>
    <w:rsid w:val="006460F8"/>
    <w:rsid w:val="00666233"/>
    <w:rsid w:val="0069235A"/>
    <w:rsid w:val="006931C1"/>
    <w:rsid w:val="006D73D6"/>
    <w:rsid w:val="006E62F0"/>
    <w:rsid w:val="00734214"/>
    <w:rsid w:val="0074326B"/>
    <w:rsid w:val="00744544"/>
    <w:rsid w:val="007E1B03"/>
    <w:rsid w:val="007F4E71"/>
    <w:rsid w:val="0083329E"/>
    <w:rsid w:val="008579A6"/>
    <w:rsid w:val="0088618F"/>
    <w:rsid w:val="008A0ACB"/>
    <w:rsid w:val="008C6CD0"/>
    <w:rsid w:val="008E714F"/>
    <w:rsid w:val="008F1F5B"/>
    <w:rsid w:val="008F23D2"/>
    <w:rsid w:val="00913D25"/>
    <w:rsid w:val="00936A75"/>
    <w:rsid w:val="00970591"/>
    <w:rsid w:val="00977B8B"/>
    <w:rsid w:val="00A247E1"/>
    <w:rsid w:val="00A50964"/>
    <w:rsid w:val="00A60004"/>
    <w:rsid w:val="00A604F1"/>
    <w:rsid w:val="00AA2D4F"/>
    <w:rsid w:val="00AA5522"/>
    <w:rsid w:val="00AA773B"/>
    <w:rsid w:val="00AE6D60"/>
    <w:rsid w:val="00AF7B60"/>
    <w:rsid w:val="00B2550C"/>
    <w:rsid w:val="00BA11FD"/>
    <w:rsid w:val="00C140CB"/>
    <w:rsid w:val="00C36713"/>
    <w:rsid w:val="00C40902"/>
    <w:rsid w:val="00C56609"/>
    <w:rsid w:val="00CE6230"/>
    <w:rsid w:val="00D17045"/>
    <w:rsid w:val="00D54F3F"/>
    <w:rsid w:val="00D6559D"/>
    <w:rsid w:val="00D76B94"/>
    <w:rsid w:val="00D968F3"/>
    <w:rsid w:val="00DE30CB"/>
    <w:rsid w:val="00E00039"/>
    <w:rsid w:val="00E40C1A"/>
    <w:rsid w:val="00EE4A71"/>
    <w:rsid w:val="00EF5ECF"/>
    <w:rsid w:val="00F34C1F"/>
    <w:rsid w:val="00F8575C"/>
    <w:rsid w:val="00FD5E90"/>
    <w:rsid w:val="00FD7E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F38CE"/>
  <w15:docId w15:val="{A04AD05F-620C-4C7F-8093-CC0AB7F2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0A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1F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1FB2"/>
  </w:style>
  <w:style w:type="paragraph" w:styleId="Piedepgina">
    <w:name w:val="footer"/>
    <w:basedOn w:val="Normal"/>
    <w:link w:val="PiedepginaCar"/>
    <w:uiPriority w:val="99"/>
    <w:unhideWhenUsed/>
    <w:rsid w:val="001A1F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1FB2"/>
  </w:style>
  <w:style w:type="paragraph" w:styleId="Textodeglobo">
    <w:name w:val="Balloon Text"/>
    <w:basedOn w:val="Normal"/>
    <w:link w:val="TextodegloboCar"/>
    <w:uiPriority w:val="99"/>
    <w:semiHidden/>
    <w:unhideWhenUsed/>
    <w:rsid w:val="001A1F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FB2"/>
    <w:rPr>
      <w:rFonts w:ascii="Tahoma" w:hAnsi="Tahoma" w:cs="Tahoma"/>
      <w:sz w:val="16"/>
      <w:szCs w:val="16"/>
    </w:rPr>
  </w:style>
  <w:style w:type="paragraph" w:styleId="Textocomentario">
    <w:name w:val="annotation text"/>
    <w:basedOn w:val="Normal"/>
    <w:link w:val="TextocomentarioCar"/>
    <w:rsid w:val="001A1FB2"/>
    <w:pPr>
      <w:spacing w:after="0" w:line="240" w:lineRule="auto"/>
    </w:pPr>
    <w:rPr>
      <w:rFonts w:ascii="Times New Roman" w:eastAsia="PMingLiU" w:hAnsi="Times New Roman" w:cs="Times New Roman"/>
      <w:sz w:val="20"/>
      <w:szCs w:val="20"/>
      <w:lang w:eastAsia="zh-TW"/>
    </w:rPr>
  </w:style>
  <w:style w:type="character" w:customStyle="1" w:styleId="TextocomentarioCar">
    <w:name w:val="Texto comentario Car"/>
    <w:basedOn w:val="Fuentedeprrafopredeter"/>
    <w:link w:val="Textocomentario"/>
    <w:rsid w:val="001A1FB2"/>
    <w:rPr>
      <w:rFonts w:ascii="Times New Roman" w:eastAsia="PMingLiU" w:hAnsi="Times New Roman" w:cs="Times New Roman"/>
      <w:sz w:val="20"/>
      <w:szCs w:val="20"/>
      <w:lang w:eastAsia="zh-TW"/>
    </w:rPr>
  </w:style>
  <w:style w:type="paragraph" w:styleId="Prrafodelista">
    <w:name w:val="List Paragraph"/>
    <w:basedOn w:val="Normal"/>
    <w:uiPriority w:val="34"/>
    <w:qFormat/>
    <w:rsid w:val="00D76B94"/>
    <w:pPr>
      <w:spacing w:line="256" w:lineRule="auto"/>
      <w:ind w:left="720"/>
      <w:contextualSpacing/>
    </w:pPr>
  </w:style>
  <w:style w:type="character" w:customStyle="1" w:styleId="Ttulo1Car">
    <w:name w:val="Título 1 Car"/>
    <w:basedOn w:val="Fuentedeprrafopredeter"/>
    <w:link w:val="Ttulo1"/>
    <w:uiPriority w:val="9"/>
    <w:rsid w:val="008A0ACB"/>
    <w:rPr>
      <w:rFonts w:asciiTheme="majorHAnsi" w:eastAsiaTheme="majorEastAsia" w:hAnsiTheme="majorHAnsi" w:cstheme="majorBidi"/>
      <w:b/>
      <w:bCs/>
      <w:color w:val="2E74B5" w:themeColor="accent1" w:themeShade="BF"/>
      <w:sz w:val="28"/>
      <w:szCs w:val="28"/>
    </w:rPr>
  </w:style>
  <w:style w:type="paragraph" w:customStyle="1" w:styleId="v1msonormal">
    <w:name w:val="v1msonormal"/>
    <w:basedOn w:val="Normal"/>
    <w:rsid w:val="008C6CD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qFormat/>
    <w:rsid w:val="0083329E"/>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83329E"/>
    <w:rPr>
      <w:rFonts w:ascii="Calibri" w:eastAsia="Calibri" w:hAnsi="Calibri" w:cs="Calibri"/>
      <w:sz w:val="24"/>
      <w:szCs w:val="24"/>
    </w:rPr>
  </w:style>
  <w:style w:type="character" w:styleId="Hipervnculo">
    <w:name w:val="Hyperlink"/>
    <w:basedOn w:val="Fuentedeprrafopredeter"/>
    <w:uiPriority w:val="99"/>
    <w:unhideWhenUsed/>
    <w:rsid w:val="00833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3500">
      <w:bodyDiv w:val="1"/>
      <w:marLeft w:val="0"/>
      <w:marRight w:val="0"/>
      <w:marTop w:val="0"/>
      <w:marBottom w:val="0"/>
      <w:divBdr>
        <w:top w:val="none" w:sz="0" w:space="0" w:color="auto"/>
        <w:left w:val="none" w:sz="0" w:space="0" w:color="auto"/>
        <w:bottom w:val="none" w:sz="0" w:space="0" w:color="auto"/>
        <w:right w:val="none" w:sz="0" w:space="0" w:color="auto"/>
      </w:divBdr>
    </w:div>
    <w:div w:id="89472294">
      <w:bodyDiv w:val="1"/>
      <w:marLeft w:val="0"/>
      <w:marRight w:val="0"/>
      <w:marTop w:val="0"/>
      <w:marBottom w:val="0"/>
      <w:divBdr>
        <w:top w:val="none" w:sz="0" w:space="0" w:color="auto"/>
        <w:left w:val="none" w:sz="0" w:space="0" w:color="auto"/>
        <w:bottom w:val="none" w:sz="0" w:space="0" w:color="auto"/>
        <w:right w:val="none" w:sz="0" w:space="0" w:color="auto"/>
      </w:divBdr>
    </w:div>
    <w:div w:id="152184600">
      <w:bodyDiv w:val="1"/>
      <w:marLeft w:val="0"/>
      <w:marRight w:val="0"/>
      <w:marTop w:val="0"/>
      <w:marBottom w:val="0"/>
      <w:divBdr>
        <w:top w:val="none" w:sz="0" w:space="0" w:color="auto"/>
        <w:left w:val="none" w:sz="0" w:space="0" w:color="auto"/>
        <w:bottom w:val="none" w:sz="0" w:space="0" w:color="auto"/>
        <w:right w:val="none" w:sz="0" w:space="0" w:color="auto"/>
      </w:divBdr>
    </w:div>
    <w:div w:id="193812966">
      <w:bodyDiv w:val="1"/>
      <w:marLeft w:val="0"/>
      <w:marRight w:val="0"/>
      <w:marTop w:val="0"/>
      <w:marBottom w:val="0"/>
      <w:divBdr>
        <w:top w:val="none" w:sz="0" w:space="0" w:color="auto"/>
        <w:left w:val="none" w:sz="0" w:space="0" w:color="auto"/>
        <w:bottom w:val="none" w:sz="0" w:space="0" w:color="auto"/>
        <w:right w:val="none" w:sz="0" w:space="0" w:color="auto"/>
      </w:divBdr>
    </w:div>
    <w:div w:id="221331188">
      <w:bodyDiv w:val="1"/>
      <w:marLeft w:val="0"/>
      <w:marRight w:val="0"/>
      <w:marTop w:val="0"/>
      <w:marBottom w:val="0"/>
      <w:divBdr>
        <w:top w:val="none" w:sz="0" w:space="0" w:color="auto"/>
        <w:left w:val="none" w:sz="0" w:space="0" w:color="auto"/>
        <w:bottom w:val="none" w:sz="0" w:space="0" w:color="auto"/>
        <w:right w:val="none" w:sz="0" w:space="0" w:color="auto"/>
      </w:divBdr>
    </w:div>
    <w:div w:id="811290789">
      <w:bodyDiv w:val="1"/>
      <w:marLeft w:val="0"/>
      <w:marRight w:val="0"/>
      <w:marTop w:val="0"/>
      <w:marBottom w:val="0"/>
      <w:divBdr>
        <w:top w:val="none" w:sz="0" w:space="0" w:color="auto"/>
        <w:left w:val="none" w:sz="0" w:space="0" w:color="auto"/>
        <w:bottom w:val="none" w:sz="0" w:space="0" w:color="auto"/>
        <w:right w:val="none" w:sz="0" w:space="0" w:color="auto"/>
      </w:divBdr>
    </w:div>
    <w:div w:id="1415278502">
      <w:bodyDiv w:val="1"/>
      <w:marLeft w:val="0"/>
      <w:marRight w:val="0"/>
      <w:marTop w:val="0"/>
      <w:marBottom w:val="0"/>
      <w:divBdr>
        <w:top w:val="none" w:sz="0" w:space="0" w:color="auto"/>
        <w:left w:val="none" w:sz="0" w:space="0" w:color="auto"/>
        <w:bottom w:val="none" w:sz="0" w:space="0" w:color="auto"/>
        <w:right w:val="none" w:sz="0" w:space="0" w:color="auto"/>
      </w:divBdr>
    </w:div>
    <w:div w:id="1762750315">
      <w:bodyDiv w:val="1"/>
      <w:marLeft w:val="0"/>
      <w:marRight w:val="0"/>
      <w:marTop w:val="0"/>
      <w:marBottom w:val="0"/>
      <w:divBdr>
        <w:top w:val="none" w:sz="0" w:space="0" w:color="auto"/>
        <w:left w:val="none" w:sz="0" w:space="0" w:color="auto"/>
        <w:bottom w:val="none" w:sz="0" w:space="0" w:color="auto"/>
        <w:right w:val="none" w:sz="0" w:space="0" w:color="auto"/>
      </w:divBdr>
      <w:divsChild>
        <w:div w:id="1537890508">
          <w:marLeft w:val="0"/>
          <w:marRight w:val="0"/>
          <w:marTop w:val="0"/>
          <w:marBottom w:val="0"/>
          <w:divBdr>
            <w:top w:val="none" w:sz="0" w:space="0" w:color="auto"/>
            <w:left w:val="none" w:sz="0" w:space="0" w:color="auto"/>
            <w:bottom w:val="none" w:sz="0" w:space="0" w:color="auto"/>
            <w:right w:val="none" w:sz="0" w:space="0" w:color="auto"/>
          </w:divBdr>
        </w:div>
        <w:div w:id="672536940">
          <w:marLeft w:val="0"/>
          <w:marRight w:val="0"/>
          <w:marTop w:val="0"/>
          <w:marBottom w:val="0"/>
          <w:divBdr>
            <w:top w:val="none" w:sz="0" w:space="0" w:color="auto"/>
            <w:left w:val="none" w:sz="0" w:space="0" w:color="auto"/>
            <w:bottom w:val="none" w:sz="0" w:space="0" w:color="auto"/>
            <w:right w:val="none" w:sz="0" w:space="0" w:color="auto"/>
          </w:divBdr>
        </w:div>
        <w:div w:id="1155027733">
          <w:marLeft w:val="0"/>
          <w:marRight w:val="0"/>
          <w:marTop w:val="0"/>
          <w:marBottom w:val="0"/>
          <w:divBdr>
            <w:top w:val="none" w:sz="0" w:space="0" w:color="auto"/>
            <w:left w:val="none" w:sz="0" w:space="0" w:color="auto"/>
            <w:bottom w:val="none" w:sz="0" w:space="0" w:color="auto"/>
            <w:right w:val="none" w:sz="0" w:space="0" w:color="auto"/>
          </w:divBdr>
        </w:div>
        <w:div w:id="1939019219">
          <w:marLeft w:val="0"/>
          <w:marRight w:val="0"/>
          <w:marTop w:val="0"/>
          <w:marBottom w:val="0"/>
          <w:divBdr>
            <w:top w:val="none" w:sz="0" w:space="0" w:color="auto"/>
            <w:left w:val="none" w:sz="0" w:space="0" w:color="auto"/>
            <w:bottom w:val="none" w:sz="0" w:space="0" w:color="auto"/>
            <w:right w:val="none" w:sz="0" w:space="0" w:color="auto"/>
          </w:divBdr>
        </w:div>
        <w:div w:id="1416052977">
          <w:marLeft w:val="0"/>
          <w:marRight w:val="0"/>
          <w:marTop w:val="0"/>
          <w:marBottom w:val="0"/>
          <w:divBdr>
            <w:top w:val="none" w:sz="0" w:space="0" w:color="auto"/>
            <w:left w:val="none" w:sz="0" w:space="0" w:color="auto"/>
            <w:bottom w:val="none" w:sz="0" w:space="0" w:color="auto"/>
            <w:right w:val="none" w:sz="0" w:space="0" w:color="auto"/>
          </w:divBdr>
        </w:div>
        <w:div w:id="1941255796">
          <w:marLeft w:val="0"/>
          <w:marRight w:val="0"/>
          <w:marTop w:val="0"/>
          <w:marBottom w:val="0"/>
          <w:divBdr>
            <w:top w:val="none" w:sz="0" w:space="0" w:color="auto"/>
            <w:left w:val="none" w:sz="0" w:space="0" w:color="auto"/>
            <w:bottom w:val="none" w:sz="0" w:space="0" w:color="auto"/>
            <w:right w:val="none" w:sz="0" w:space="0" w:color="auto"/>
          </w:divBdr>
        </w:div>
        <w:div w:id="563151397">
          <w:marLeft w:val="0"/>
          <w:marRight w:val="0"/>
          <w:marTop w:val="0"/>
          <w:marBottom w:val="0"/>
          <w:divBdr>
            <w:top w:val="none" w:sz="0" w:space="0" w:color="auto"/>
            <w:left w:val="none" w:sz="0" w:space="0" w:color="auto"/>
            <w:bottom w:val="none" w:sz="0" w:space="0" w:color="auto"/>
            <w:right w:val="none" w:sz="0" w:space="0" w:color="auto"/>
          </w:divBdr>
        </w:div>
        <w:div w:id="1396928979">
          <w:marLeft w:val="0"/>
          <w:marRight w:val="0"/>
          <w:marTop w:val="0"/>
          <w:marBottom w:val="0"/>
          <w:divBdr>
            <w:top w:val="none" w:sz="0" w:space="0" w:color="auto"/>
            <w:left w:val="none" w:sz="0" w:space="0" w:color="auto"/>
            <w:bottom w:val="none" w:sz="0" w:space="0" w:color="auto"/>
            <w:right w:val="none" w:sz="0" w:space="0" w:color="auto"/>
          </w:divBdr>
        </w:div>
        <w:div w:id="1588297558">
          <w:marLeft w:val="0"/>
          <w:marRight w:val="0"/>
          <w:marTop w:val="0"/>
          <w:marBottom w:val="0"/>
          <w:divBdr>
            <w:top w:val="none" w:sz="0" w:space="0" w:color="auto"/>
            <w:left w:val="none" w:sz="0" w:space="0" w:color="auto"/>
            <w:bottom w:val="none" w:sz="0" w:space="0" w:color="auto"/>
            <w:right w:val="none" w:sz="0" w:space="0" w:color="auto"/>
          </w:divBdr>
        </w:div>
        <w:div w:id="815610340">
          <w:marLeft w:val="0"/>
          <w:marRight w:val="0"/>
          <w:marTop w:val="0"/>
          <w:marBottom w:val="0"/>
          <w:divBdr>
            <w:top w:val="none" w:sz="0" w:space="0" w:color="auto"/>
            <w:left w:val="none" w:sz="0" w:space="0" w:color="auto"/>
            <w:bottom w:val="none" w:sz="0" w:space="0" w:color="auto"/>
            <w:right w:val="none" w:sz="0" w:space="0" w:color="auto"/>
          </w:divBdr>
        </w:div>
        <w:div w:id="135101103">
          <w:marLeft w:val="0"/>
          <w:marRight w:val="0"/>
          <w:marTop w:val="0"/>
          <w:marBottom w:val="0"/>
          <w:divBdr>
            <w:top w:val="none" w:sz="0" w:space="0" w:color="auto"/>
            <w:left w:val="none" w:sz="0" w:space="0" w:color="auto"/>
            <w:bottom w:val="none" w:sz="0" w:space="0" w:color="auto"/>
            <w:right w:val="none" w:sz="0" w:space="0" w:color="auto"/>
          </w:divBdr>
        </w:div>
        <w:div w:id="622734267">
          <w:marLeft w:val="0"/>
          <w:marRight w:val="0"/>
          <w:marTop w:val="0"/>
          <w:marBottom w:val="0"/>
          <w:divBdr>
            <w:top w:val="none" w:sz="0" w:space="0" w:color="auto"/>
            <w:left w:val="none" w:sz="0" w:space="0" w:color="auto"/>
            <w:bottom w:val="none" w:sz="0" w:space="0" w:color="auto"/>
            <w:right w:val="none" w:sz="0" w:space="0" w:color="auto"/>
          </w:divBdr>
        </w:div>
        <w:div w:id="910774220">
          <w:marLeft w:val="0"/>
          <w:marRight w:val="0"/>
          <w:marTop w:val="0"/>
          <w:marBottom w:val="0"/>
          <w:divBdr>
            <w:top w:val="none" w:sz="0" w:space="0" w:color="auto"/>
            <w:left w:val="none" w:sz="0" w:space="0" w:color="auto"/>
            <w:bottom w:val="none" w:sz="0" w:space="0" w:color="auto"/>
            <w:right w:val="none" w:sz="0" w:space="0" w:color="auto"/>
          </w:divBdr>
        </w:div>
        <w:div w:id="1397314368">
          <w:marLeft w:val="0"/>
          <w:marRight w:val="0"/>
          <w:marTop w:val="0"/>
          <w:marBottom w:val="0"/>
          <w:divBdr>
            <w:top w:val="none" w:sz="0" w:space="0" w:color="auto"/>
            <w:left w:val="none" w:sz="0" w:space="0" w:color="auto"/>
            <w:bottom w:val="none" w:sz="0" w:space="0" w:color="auto"/>
            <w:right w:val="none" w:sz="0" w:space="0" w:color="auto"/>
          </w:divBdr>
        </w:div>
        <w:div w:id="1432625928">
          <w:marLeft w:val="0"/>
          <w:marRight w:val="0"/>
          <w:marTop w:val="0"/>
          <w:marBottom w:val="0"/>
          <w:divBdr>
            <w:top w:val="none" w:sz="0" w:space="0" w:color="auto"/>
            <w:left w:val="none" w:sz="0" w:space="0" w:color="auto"/>
            <w:bottom w:val="none" w:sz="0" w:space="0" w:color="auto"/>
            <w:right w:val="none" w:sz="0" w:space="0" w:color="auto"/>
          </w:divBdr>
        </w:div>
        <w:div w:id="109083987">
          <w:marLeft w:val="0"/>
          <w:marRight w:val="0"/>
          <w:marTop w:val="0"/>
          <w:marBottom w:val="0"/>
          <w:divBdr>
            <w:top w:val="none" w:sz="0" w:space="0" w:color="auto"/>
            <w:left w:val="none" w:sz="0" w:space="0" w:color="auto"/>
            <w:bottom w:val="none" w:sz="0" w:space="0" w:color="auto"/>
            <w:right w:val="none" w:sz="0" w:space="0" w:color="auto"/>
          </w:divBdr>
        </w:div>
        <w:div w:id="419833581">
          <w:marLeft w:val="0"/>
          <w:marRight w:val="0"/>
          <w:marTop w:val="0"/>
          <w:marBottom w:val="0"/>
          <w:divBdr>
            <w:top w:val="none" w:sz="0" w:space="0" w:color="auto"/>
            <w:left w:val="none" w:sz="0" w:space="0" w:color="auto"/>
            <w:bottom w:val="none" w:sz="0" w:space="0" w:color="auto"/>
            <w:right w:val="none" w:sz="0" w:space="0" w:color="auto"/>
          </w:divBdr>
        </w:div>
        <w:div w:id="1673412630">
          <w:marLeft w:val="0"/>
          <w:marRight w:val="0"/>
          <w:marTop w:val="0"/>
          <w:marBottom w:val="0"/>
          <w:divBdr>
            <w:top w:val="none" w:sz="0" w:space="0" w:color="auto"/>
            <w:left w:val="none" w:sz="0" w:space="0" w:color="auto"/>
            <w:bottom w:val="none" w:sz="0" w:space="0" w:color="auto"/>
            <w:right w:val="none" w:sz="0" w:space="0" w:color="auto"/>
          </w:divBdr>
        </w:div>
        <w:div w:id="847789566">
          <w:marLeft w:val="0"/>
          <w:marRight w:val="0"/>
          <w:marTop w:val="0"/>
          <w:marBottom w:val="0"/>
          <w:divBdr>
            <w:top w:val="none" w:sz="0" w:space="0" w:color="auto"/>
            <w:left w:val="none" w:sz="0" w:space="0" w:color="auto"/>
            <w:bottom w:val="none" w:sz="0" w:space="0" w:color="auto"/>
            <w:right w:val="none" w:sz="0" w:space="0" w:color="auto"/>
          </w:divBdr>
        </w:div>
        <w:div w:id="1431896121">
          <w:marLeft w:val="0"/>
          <w:marRight w:val="0"/>
          <w:marTop w:val="0"/>
          <w:marBottom w:val="0"/>
          <w:divBdr>
            <w:top w:val="none" w:sz="0" w:space="0" w:color="auto"/>
            <w:left w:val="none" w:sz="0" w:space="0" w:color="auto"/>
            <w:bottom w:val="none" w:sz="0" w:space="0" w:color="auto"/>
            <w:right w:val="none" w:sz="0" w:space="0" w:color="auto"/>
          </w:divBdr>
        </w:div>
        <w:div w:id="449863910">
          <w:marLeft w:val="0"/>
          <w:marRight w:val="0"/>
          <w:marTop w:val="0"/>
          <w:marBottom w:val="0"/>
          <w:divBdr>
            <w:top w:val="none" w:sz="0" w:space="0" w:color="auto"/>
            <w:left w:val="none" w:sz="0" w:space="0" w:color="auto"/>
            <w:bottom w:val="none" w:sz="0" w:space="0" w:color="auto"/>
            <w:right w:val="none" w:sz="0" w:space="0" w:color="auto"/>
          </w:divBdr>
        </w:div>
        <w:div w:id="2028406896">
          <w:marLeft w:val="0"/>
          <w:marRight w:val="0"/>
          <w:marTop w:val="0"/>
          <w:marBottom w:val="0"/>
          <w:divBdr>
            <w:top w:val="none" w:sz="0" w:space="0" w:color="auto"/>
            <w:left w:val="none" w:sz="0" w:space="0" w:color="auto"/>
            <w:bottom w:val="none" w:sz="0" w:space="0" w:color="auto"/>
            <w:right w:val="none" w:sz="0" w:space="0" w:color="auto"/>
          </w:divBdr>
        </w:div>
        <w:div w:id="1069768181">
          <w:marLeft w:val="0"/>
          <w:marRight w:val="0"/>
          <w:marTop w:val="0"/>
          <w:marBottom w:val="0"/>
          <w:divBdr>
            <w:top w:val="none" w:sz="0" w:space="0" w:color="auto"/>
            <w:left w:val="none" w:sz="0" w:space="0" w:color="auto"/>
            <w:bottom w:val="none" w:sz="0" w:space="0" w:color="auto"/>
            <w:right w:val="none" w:sz="0" w:space="0" w:color="auto"/>
          </w:divBdr>
        </w:div>
        <w:div w:id="619186929">
          <w:marLeft w:val="0"/>
          <w:marRight w:val="0"/>
          <w:marTop w:val="0"/>
          <w:marBottom w:val="0"/>
          <w:divBdr>
            <w:top w:val="none" w:sz="0" w:space="0" w:color="auto"/>
            <w:left w:val="none" w:sz="0" w:space="0" w:color="auto"/>
            <w:bottom w:val="none" w:sz="0" w:space="0" w:color="auto"/>
            <w:right w:val="none" w:sz="0" w:space="0" w:color="auto"/>
          </w:divBdr>
        </w:div>
        <w:div w:id="1417358911">
          <w:marLeft w:val="0"/>
          <w:marRight w:val="0"/>
          <w:marTop w:val="0"/>
          <w:marBottom w:val="0"/>
          <w:divBdr>
            <w:top w:val="none" w:sz="0" w:space="0" w:color="auto"/>
            <w:left w:val="none" w:sz="0" w:space="0" w:color="auto"/>
            <w:bottom w:val="none" w:sz="0" w:space="0" w:color="auto"/>
            <w:right w:val="none" w:sz="0" w:space="0" w:color="auto"/>
          </w:divBdr>
        </w:div>
        <w:div w:id="967708516">
          <w:marLeft w:val="0"/>
          <w:marRight w:val="0"/>
          <w:marTop w:val="0"/>
          <w:marBottom w:val="0"/>
          <w:divBdr>
            <w:top w:val="none" w:sz="0" w:space="0" w:color="auto"/>
            <w:left w:val="none" w:sz="0" w:space="0" w:color="auto"/>
            <w:bottom w:val="none" w:sz="0" w:space="0" w:color="auto"/>
            <w:right w:val="none" w:sz="0" w:space="0" w:color="auto"/>
          </w:divBdr>
        </w:div>
      </w:divsChild>
    </w:div>
    <w:div w:id="1910654107">
      <w:bodyDiv w:val="1"/>
      <w:marLeft w:val="0"/>
      <w:marRight w:val="0"/>
      <w:marTop w:val="0"/>
      <w:marBottom w:val="0"/>
      <w:divBdr>
        <w:top w:val="none" w:sz="0" w:space="0" w:color="auto"/>
        <w:left w:val="none" w:sz="0" w:space="0" w:color="auto"/>
        <w:bottom w:val="none" w:sz="0" w:space="0" w:color="auto"/>
        <w:right w:val="none" w:sz="0" w:space="0" w:color="auto"/>
      </w:divBdr>
      <w:divsChild>
        <w:div w:id="723602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402211142">
              <w:marLeft w:val="0"/>
              <w:marRight w:val="0"/>
              <w:marTop w:val="0"/>
              <w:marBottom w:val="0"/>
              <w:divBdr>
                <w:top w:val="none" w:sz="0" w:space="0" w:color="auto"/>
                <w:left w:val="none" w:sz="0" w:space="0" w:color="auto"/>
                <w:bottom w:val="none" w:sz="0" w:space="0" w:color="auto"/>
                <w:right w:val="none" w:sz="0" w:space="0" w:color="auto"/>
              </w:divBdr>
              <w:divsChild>
                <w:div w:id="3367445">
                  <w:marLeft w:val="0"/>
                  <w:marRight w:val="0"/>
                  <w:marTop w:val="0"/>
                  <w:marBottom w:val="0"/>
                  <w:divBdr>
                    <w:top w:val="none" w:sz="0" w:space="0" w:color="auto"/>
                    <w:left w:val="none" w:sz="0" w:space="0" w:color="auto"/>
                    <w:bottom w:val="none" w:sz="0" w:space="0" w:color="auto"/>
                    <w:right w:val="none" w:sz="0" w:space="0" w:color="auto"/>
                  </w:divBdr>
                  <w:divsChild>
                    <w:div w:id="14156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99523">
              <w:marLeft w:val="0"/>
              <w:marRight w:val="0"/>
              <w:marTop w:val="0"/>
              <w:marBottom w:val="0"/>
              <w:divBdr>
                <w:top w:val="none" w:sz="0" w:space="0" w:color="auto"/>
                <w:left w:val="none" w:sz="0" w:space="0" w:color="auto"/>
                <w:bottom w:val="none" w:sz="0" w:space="0" w:color="auto"/>
                <w:right w:val="none" w:sz="0" w:space="0" w:color="auto"/>
              </w:divBdr>
              <w:divsChild>
                <w:div w:id="1884556406">
                  <w:marLeft w:val="0"/>
                  <w:marRight w:val="0"/>
                  <w:marTop w:val="0"/>
                  <w:marBottom w:val="0"/>
                  <w:divBdr>
                    <w:top w:val="none" w:sz="0" w:space="0" w:color="auto"/>
                    <w:left w:val="none" w:sz="0" w:space="0" w:color="auto"/>
                    <w:bottom w:val="none" w:sz="0" w:space="0" w:color="auto"/>
                    <w:right w:val="none" w:sz="0" w:space="0" w:color="auto"/>
                  </w:divBdr>
                  <w:divsChild>
                    <w:div w:id="195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6456">
              <w:marLeft w:val="0"/>
              <w:marRight w:val="0"/>
              <w:marTop w:val="0"/>
              <w:marBottom w:val="0"/>
              <w:divBdr>
                <w:top w:val="none" w:sz="0" w:space="0" w:color="auto"/>
                <w:left w:val="none" w:sz="0" w:space="0" w:color="auto"/>
                <w:bottom w:val="none" w:sz="0" w:space="0" w:color="auto"/>
                <w:right w:val="none" w:sz="0" w:space="0" w:color="auto"/>
              </w:divBdr>
              <w:divsChild>
                <w:div w:id="886717381">
                  <w:marLeft w:val="0"/>
                  <w:marRight w:val="0"/>
                  <w:marTop w:val="0"/>
                  <w:marBottom w:val="0"/>
                  <w:divBdr>
                    <w:top w:val="none" w:sz="0" w:space="0" w:color="auto"/>
                    <w:left w:val="none" w:sz="0" w:space="0" w:color="auto"/>
                    <w:bottom w:val="none" w:sz="0" w:space="0" w:color="auto"/>
                    <w:right w:val="none" w:sz="0" w:space="0" w:color="auto"/>
                  </w:divBdr>
                  <w:divsChild>
                    <w:div w:id="15452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7206">
              <w:marLeft w:val="0"/>
              <w:marRight w:val="0"/>
              <w:marTop w:val="0"/>
              <w:marBottom w:val="0"/>
              <w:divBdr>
                <w:top w:val="none" w:sz="0" w:space="0" w:color="auto"/>
                <w:left w:val="none" w:sz="0" w:space="0" w:color="auto"/>
                <w:bottom w:val="none" w:sz="0" w:space="0" w:color="auto"/>
                <w:right w:val="none" w:sz="0" w:space="0" w:color="auto"/>
              </w:divBdr>
              <w:divsChild>
                <w:div w:id="196697849">
                  <w:marLeft w:val="0"/>
                  <w:marRight w:val="0"/>
                  <w:marTop w:val="0"/>
                  <w:marBottom w:val="0"/>
                  <w:divBdr>
                    <w:top w:val="none" w:sz="0" w:space="0" w:color="auto"/>
                    <w:left w:val="none" w:sz="0" w:space="0" w:color="auto"/>
                    <w:bottom w:val="none" w:sz="0" w:space="0" w:color="auto"/>
                    <w:right w:val="none" w:sz="0" w:space="0" w:color="auto"/>
                  </w:divBdr>
                  <w:divsChild>
                    <w:div w:id="7392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866">
      <w:bodyDiv w:val="1"/>
      <w:marLeft w:val="0"/>
      <w:marRight w:val="0"/>
      <w:marTop w:val="0"/>
      <w:marBottom w:val="0"/>
      <w:divBdr>
        <w:top w:val="none" w:sz="0" w:space="0" w:color="auto"/>
        <w:left w:val="none" w:sz="0" w:space="0" w:color="auto"/>
        <w:bottom w:val="none" w:sz="0" w:space="0" w:color="auto"/>
        <w:right w:val="none" w:sz="0" w:space="0" w:color="auto"/>
      </w:divBdr>
    </w:div>
    <w:div w:id="19834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san@unizar.es" TargetMode="External"/><Relationship Id="rId3" Type="http://schemas.openxmlformats.org/officeDocument/2006/relationships/settings" Target="settings.xml"/><Relationship Id="rId7" Type="http://schemas.openxmlformats.org/officeDocument/2006/relationships/hyperlink" Target="mailto:pusan@uniza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2718</Words>
  <Characters>14952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Montserrat Aiger Vallés</cp:lastModifiedBy>
  <cp:revision>8</cp:revision>
  <dcterms:created xsi:type="dcterms:W3CDTF">2022-10-17T12:44:00Z</dcterms:created>
  <dcterms:modified xsi:type="dcterms:W3CDTF">2022-10-28T08:47:00Z</dcterms:modified>
</cp:coreProperties>
</file>