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999"/>
        <w:gridCol w:w="1902"/>
        <w:gridCol w:w="1999"/>
        <w:gridCol w:w="1914"/>
        <w:gridCol w:w="1914"/>
        <w:gridCol w:w="1914"/>
        <w:gridCol w:w="1786"/>
      </w:tblGrid>
      <w:tr w:rsidR="00287BEA" w:rsidTr="008F18B2">
        <w:tc>
          <w:tcPr>
            <w:tcW w:w="1999" w:type="dxa"/>
          </w:tcPr>
          <w:p w:rsidR="00287BEA" w:rsidRDefault="00287BEA" w:rsidP="008A32B1">
            <w:r>
              <w:t>Asignatura</w:t>
            </w:r>
          </w:p>
        </w:tc>
        <w:tc>
          <w:tcPr>
            <w:tcW w:w="1902" w:type="dxa"/>
          </w:tcPr>
          <w:p w:rsidR="00287BEA" w:rsidRDefault="00287BEA" w:rsidP="008A32B1">
            <w:r>
              <w:t>Fecha</w:t>
            </w:r>
          </w:p>
        </w:tc>
        <w:tc>
          <w:tcPr>
            <w:tcW w:w="1999" w:type="dxa"/>
          </w:tcPr>
          <w:p w:rsidR="00287BEA" w:rsidRDefault="0011580B" w:rsidP="008A32B1">
            <w:r>
              <w:t>Profesorado propio</w:t>
            </w:r>
            <w:r w:rsidR="00287BEA">
              <w:t xml:space="preserve"> de la asignatura</w:t>
            </w:r>
          </w:p>
        </w:tc>
        <w:tc>
          <w:tcPr>
            <w:tcW w:w="1914" w:type="dxa"/>
            <w:shd w:val="clear" w:color="auto" w:fill="FFC000" w:themeFill="accent4"/>
          </w:tcPr>
          <w:p w:rsidR="00287BEA" w:rsidRPr="008F18B2" w:rsidRDefault="00287BEA" w:rsidP="008A32B1">
            <w:r w:rsidRPr="008F18B2">
              <w:t>Apoyo 1</w:t>
            </w:r>
          </w:p>
        </w:tc>
        <w:tc>
          <w:tcPr>
            <w:tcW w:w="1914" w:type="dxa"/>
          </w:tcPr>
          <w:p w:rsidR="00287BEA" w:rsidRDefault="00287BEA" w:rsidP="008A32B1">
            <w:r>
              <w:t>Apoyo 2</w:t>
            </w:r>
          </w:p>
        </w:tc>
        <w:tc>
          <w:tcPr>
            <w:tcW w:w="1914" w:type="dxa"/>
          </w:tcPr>
          <w:p w:rsidR="00287BEA" w:rsidRDefault="00287BEA" w:rsidP="008A32B1">
            <w:r>
              <w:t>Apoyo 3</w:t>
            </w:r>
          </w:p>
        </w:tc>
        <w:tc>
          <w:tcPr>
            <w:tcW w:w="1786" w:type="dxa"/>
          </w:tcPr>
          <w:p w:rsidR="00287BEA" w:rsidRDefault="00287BEA" w:rsidP="008A32B1">
            <w:r>
              <w:t>Apoyo 4</w:t>
            </w:r>
          </w:p>
        </w:tc>
      </w:tr>
      <w:tr w:rsidR="00287BEA" w:rsidTr="008946C4">
        <w:tc>
          <w:tcPr>
            <w:tcW w:w="1999" w:type="dxa"/>
          </w:tcPr>
          <w:p w:rsidR="00287BEA" w:rsidRDefault="00287BEA" w:rsidP="008A32B1">
            <w:r>
              <w:t>Psicología y Salud Infantil</w:t>
            </w:r>
          </w:p>
        </w:tc>
        <w:tc>
          <w:tcPr>
            <w:tcW w:w="1902" w:type="dxa"/>
          </w:tcPr>
          <w:p w:rsidR="00287BEA" w:rsidRDefault="00287BEA" w:rsidP="008A32B1">
            <w:r>
              <w:t>2 de junio de 2022 a las 11h</w:t>
            </w:r>
          </w:p>
        </w:tc>
        <w:tc>
          <w:tcPr>
            <w:tcW w:w="1999" w:type="dxa"/>
          </w:tcPr>
          <w:p w:rsidR="00287BEA" w:rsidRDefault="00287BEA" w:rsidP="008A32B1">
            <w:r>
              <w:t>3</w:t>
            </w:r>
          </w:p>
        </w:tc>
        <w:tc>
          <w:tcPr>
            <w:tcW w:w="1914" w:type="dxa"/>
            <w:shd w:val="clear" w:color="auto" w:fill="auto"/>
          </w:tcPr>
          <w:p w:rsidR="00287BEA" w:rsidRPr="008F18B2" w:rsidRDefault="00EF14E3" w:rsidP="008A32B1">
            <w:r w:rsidRPr="008F18B2">
              <w:t xml:space="preserve">Bárbara </w:t>
            </w:r>
            <w:proofErr w:type="spellStart"/>
            <w:r w:rsidRPr="008F18B2">
              <w:t>Masluk</w:t>
            </w:r>
            <w:proofErr w:type="spellEnd"/>
          </w:p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8946C4">
        <w:tc>
          <w:tcPr>
            <w:tcW w:w="1999" w:type="dxa"/>
          </w:tcPr>
          <w:p w:rsidR="00287BEA" w:rsidRDefault="008A32B1" w:rsidP="008A32B1">
            <w:r>
              <w:t>Sociología y Psicología Social de la Educación</w:t>
            </w:r>
          </w:p>
        </w:tc>
        <w:tc>
          <w:tcPr>
            <w:tcW w:w="1902" w:type="dxa"/>
          </w:tcPr>
          <w:p w:rsidR="00287BEA" w:rsidRDefault="008A32B1" w:rsidP="008A32B1">
            <w:r>
              <w:t>3 de junio de 2022 a las 11h</w:t>
            </w:r>
          </w:p>
        </w:tc>
        <w:tc>
          <w:tcPr>
            <w:tcW w:w="1999" w:type="dxa"/>
          </w:tcPr>
          <w:p w:rsidR="00287BEA" w:rsidRDefault="008A32B1" w:rsidP="008A32B1">
            <w:r>
              <w:t>3</w:t>
            </w:r>
          </w:p>
        </w:tc>
        <w:tc>
          <w:tcPr>
            <w:tcW w:w="1914" w:type="dxa"/>
            <w:shd w:val="clear" w:color="auto" w:fill="auto"/>
          </w:tcPr>
          <w:p w:rsidR="00287BEA" w:rsidRPr="008F18B2" w:rsidRDefault="00C1458B" w:rsidP="008A32B1">
            <w:r w:rsidRPr="008F18B2">
              <w:t>Marta Modrego</w:t>
            </w:r>
          </w:p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8F18B2">
        <w:tc>
          <w:tcPr>
            <w:tcW w:w="1999" w:type="dxa"/>
          </w:tcPr>
          <w:p w:rsidR="00287BEA" w:rsidRDefault="00AC0134" w:rsidP="008A32B1">
            <w:r>
              <w:t>Procesos de orientación educativa</w:t>
            </w:r>
          </w:p>
        </w:tc>
        <w:tc>
          <w:tcPr>
            <w:tcW w:w="1902" w:type="dxa"/>
          </w:tcPr>
          <w:p w:rsidR="00287BEA" w:rsidRDefault="00AC0134" w:rsidP="008A32B1">
            <w:r>
              <w:t>3 de junio de 2022 a las 15h</w:t>
            </w:r>
          </w:p>
        </w:tc>
        <w:tc>
          <w:tcPr>
            <w:tcW w:w="1999" w:type="dxa"/>
          </w:tcPr>
          <w:p w:rsidR="00287BEA" w:rsidRDefault="00AC0134" w:rsidP="008A32B1">
            <w:r>
              <w:t>1</w:t>
            </w:r>
          </w:p>
        </w:tc>
        <w:tc>
          <w:tcPr>
            <w:tcW w:w="1914" w:type="dxa"/>
            <w:shd w:val="clear" w:color="auto" w:fill="FFC000" w:themeFill="accent4"/>
          </w:tcPr>
          <w:p w:rsidR="00287BEA" w:rsidRPr="008F18B2" w:rsidRDefault="00AC0134" w:rsidP="008A32B1">
            <w:r w:rsidRPr="008F18B2">
              <w:t>Necesita un apoyo para repartir exámenes y estar con el alumnado hasta que llegue él, ya que sale de trabajar a las 15h. Llega</w:t>
            </w:r>
            <w:r w:rsidR="00C33437" w:rsidRPr="008F18B2">
              <w:t xml:space="preserve"> a la Facultad</w:t>
            </w:r>
            <w:r w:rsidRPr="008F18B2">
              <w:t xml:space="preserve"> a las 15.20.</w:t>
            </w:r>
          </w:p>
        </w:tc>
        <w:tc>
          <w:tcPr>
            <w:tcW w:w="1914" w:type="dxa"/>
          </w:tcPr>
          <w:p w:rsidR="00287BEA" w:rsidRDefault="00287BEA" w:rsidP="008A32B1">
            <w:bookmarkStart w:id="0" w:name="_GoBack"/>
            <w:bookmarkEnd w:id="0"/>
          </w:p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8F18B2">
        <w:tc>
          <w:tcPr>
            <w:tcW w:w="1999" w:type="dxa"/>
          </w:tcPr>
          <w:p w:rsidR="00287BEA" w:rsidRDefault="008F18B2" w:rsidP="008A32B1">
            <w:r>
              <w:t>Psicología de la Educación</w:t>
            </w:r>
          </w:p>
        </w:tc>
        <w:tc>
          <w:tcPr>
            <w:tcW w:w="1902" w:type="dxa"/>
          </w:tcPr>
          <w:p w:rsidR="00287BEA" w:rsidRDefault="008F18B2" w:rsidP="008A32B1">
            <w:r>
              <w:t>31</w:t>
            </w:r>
            <w:r w:rsidR="00A53C62">
              <w:t xml:space="preserve"> de mayo</w:t>
            </w:r>
            <w:r>
              <w:t xml:space="preserve"> a las 11.00</w:t>
            </w:r>
          </w:p>
        </w:tc>
        <w:tc>
          <w:tcPr>
            <w:tcW w:w="1999" w:type="dxa"/>
          </w:tcPr>
          <w:p w:rsidR="00287BEA" w:rsidRDefault="008F18B2" w:rsidP="008A32B1">
            <w:r>
              <w:t>3</w:t>
            </w:r>
          </w:p>
        </w:tc>
        <w:tc>
          <w:tcPr>
            <w:tcW w:w="1914" w:type="dxa"/>
            <w:shd w:val="clear" w:color="auto" w:fill="FFC000" w:themeFill="accent4"/>
          </w:tcPr>
          <w:p w:rsidR="00287BEA" w:rsidRPr="008F18B2" w:rsidRDefault="008F18B2" w:rsidP="008A32B1">
            <w:r w:rsidRPr="008F18B2">
              <w:t>1</w:t>
            </w:r>
          </w:p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8F18B2">
        <w:tc>
          <w:tcPr>
            <w:tcW w:w="1999" w:type="dxa"/>
          </w:tcPr>
          <w:p w:rsidR="00287BEA" w:rsidRDefault="00287BEA" w:rsidP="008A32B1"/>
        </w:tc>
        <w:tc>
          <w:tcPr>
            <w:tcW w:w="1902" w:type="dxa"/>
          </w:tcPr>
          <w:p w:rsidR="00287BEA" w:rsidRDefault="00287BEA" w:rsidP="008A32B1"/>
        </w:tc>
        <w:tc>
          <w:tcPr>
            <w:tcW w:w="1999" w:type="dxa"/>
          </w:tcPr>
          <w:p w:rsidR="00287BEA" w:rsidRDefault="00287BEA" w:rsidP="008A32B1"/>
        </w:tc>
        <w:tc>
          <w:tcPr>
            <w:tcW w:w="1914" w:type="dxa"/>
            <w:shd w:val="clear" w:color="auto" w:fill="FFC000" w:themeFill="accent4"/>
          </w:tcPr>
          <w:p w:rsidR="00287BEA" w:rsidRPr="008F18B2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8F18B2">
        <w:tc>
          <w:tcPr>
            <w:tcW w:w="1999" w:type="dxa"/>
          </w:tcPr>
          <w:p w:rsidR="00287BEA" w:rsidRDefault="00287BEA" w:rsidP="008A32B1"/>
        </w:tc>
        <w:tc>
          <w:tcPr>
            <w:tcW w:w="1902" w:type="dxa"/>
          </w:tcPr>
          <w:p w:rsidR="00287BEA" w:rsidRDefault="00287BEA" w:rsidP="008A32B1"/>
        </w:tc>
        <w:tc>
          <w:tcPr>
            <w:tcW w:w="1999" w:type="dxa"/>
          </w:tcPr>
          <w:p w:rsidR="00287BEA" w:rsidRDefault="00287BEA" w:rsidP="008A32B1"/>
        </w:tc>
        <w:tc>
          <w:tcPr>
            <w:tcW w:w="1914" w:type="dxa"/>
            <w:shd w:val="clear" w:color="auto" w:fill="FFC000" w:themeFill="accent4"/>
          </w:tcPr>
          <w:p w:rsidR="00287BEA" w:rsidRPr="008F18B2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8F18B2">
        <w:tc>
          <w:tcPr>
            <w:tcW w:w="1999" w:type="dxa"/>
          </w:tcPr>
          <w:p w:rsidR="00287BEA" w:rsidRDefault="00287BEA" w:rsidP="008A32B1"/>
        </w:tc>
        <w:tc>
          <w:tcPr>
            <w:tcW w:w="1902" w:type="dxa"/>
          </w:tcPr>
          <w:p w:rsidR="00287BEA" w:rsidRDefault="00287BEA" w:rsidP="008A32B1"/>
        </w:tc>
        <w:tc>
          <w:tcPr>
            <w:tcW w:w="1999" w:type="dxa"/>
          </w:tcPr>
          <w:p w:rsidR="00287BEA" w:rsidRDefault="00287BEA" w:rsidP="008A32B1"/>
        </w:tc>
        <w:tc>
          <w:tcPr>
            <w:tcW w:w="1914" w:type="dxa"/>
            <w:shd w:val="clear" w:color="auto" w:fill="FFC000" w:themeFill="accent4"/>
          </w:tcPr>
          <w:p w:rsidR="00287BEA" w:rsidRPr="008F18B2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</w:tbl>
    <w:p w:rsidR="00287BEA" w:rsidRDefault="00287BEA" w:rsidP="00287BEA">
      <w:pPr>
        <w:spacing w:line="240" w:lineRule="auto"/>
        <w:jc w:val="center"/>
        <w:rPr>
          <w:b/>
        </w:rPr>
      </w:pPr>
      <w:r w:rsidRPr="00287BEA">
        <w:rPr>
          <w:b/>
        </w:rPr>
        <w:t>Exámenes</w:t>
      </w:r>
      <w:r w:rsidR="007F00A1">
        <w:rPr>
          <w:b/>
        </w:rPr>
        <w:t>.</w:t>
      </w:r>
    </w:p>
    <w:p w:rsidR="007F00A1" w:rsidRPr="00287BEA" w:rsidRDefault="007F00A1" w:rsidP="00287BEA">
      <w:pPr>
        <w:spacing w:line="240" w:lineRule="auto"/>
        <w:jc w:val="center"/>
        <w:rPr>
          <w:b/>
        </w:rPr>
      </w:pPr>
      <w:r>
        <w:rPr>
          <w:b/>
        </w:rPr>
        <w:t>Apoyo_ vigilancia exámenes</w:t>
      </w:r>
    </w:p>
    <w:p w:rsidR="00E05AA9" w:rsidRDefault="008A32B1" w:rsidP="00287BEA">
      <w:pPr>
        <w:spacing w:line="240" w:lineRule="auto"/>
        <w:jc w:val="center"/>
        <w:rPr>
          <w:b/>
        </w:rPr>
      </w:pPr>
      <w:r>
        <w:rPr>
          <w:b/>
        </w:rPr>
        <w:t>Segundo semestre. Curso 2021-2022</w:t>
      </w:r>
    </w:p>
    <w:p w:rsidR="008A32B1" w:rsidRDefault="008A32B1" w:rsidP="00287BEA">
      <w:pPr>
        <w:spacing w:line="240" w:lineRule="auto"/>
        <w:jc w:val="center"/>
        <w:rPr>
          <w:b/>
        </w:rPr>
      </w:pPr>
    </w:p>
    <w:p w:rsidR="008A32B1" w:rsidRPr="00287BEA" w:rsidRDefault="008A32B1" w:rsidP="00287BEA">
      <w:pPr>
        <w:spacing w:line="240" w:lineRule="auto"/>
        <w:jc w:val="center"/>
        <w:rPr>
          <w:b/>
        </w:rPr>
      </w:pPr>
    </w:p>
    <w:sectPr w:rsidR="008A32B1" w:rsidRPr="00287BEA" w:rsidSect="007404E5">
      <w:pgSz w:w="16840" w:h="23814" w:code="8"/>
      <w:pgMar w:top="1418" w:right="1701" w:bottom="1418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25"/>
    <w:rsid w:val="0011580B"/>
    <w:rsid w:val="001D3225"/>
    <w:rsid w:val="00287BEA"/>
    <w:rsid w:val="004447FC"/>
    <w:rsid w:val="007404E5"/>
    <w:rsid w:val="007F00A1"/>
    <w:rsid w:val="008946C4"/>
    <w:rsid w:val="008A32B1"/>
    <w:rsid w:val="008F18B2"/>
    <w:rsid w:val="00A53C62"/>
    <w:rsid w:val="00AC0134"/>
    <w:rsid w:val="00C1458B"/>
    <w:rsid w:val="00C33437"/>
    <w:rsid w:val="00E05AA9"/>
    <w:rsid w:val="00E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E5DA-0F39-408C-9C87-94FC3511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Aiger Vallés</dc:creator>
  <cp:keywords/>
  <dc:description/>
  <cp:lastModifiedBy>Montserrat Aiger Vallés</cp:lastModifiedBy>
  <cp:revision>12</cp:revision>
  <dcterms:created xsi:type="dcterms:W3CDTF">2022-05-25T09:41:00Z</dcterms:created>
  <dcterms:modified xsi:type="dcterms:W3CDTF">2022-05-27T06:47:00Z</dcterms:modified>
</cp:coreProperties>
</file>