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5389" w14:textId="2FA42BD4" w:rsidR="003466EE" w:rsidRPr="00EF6D2B" w:rsidRDefault="00EF6D2B" w:rsidP="00EF6D2B">
      <w:pPr>
        <w:spacing w:before="480" w:line="480" w:lineRule="atLeast"/>
        <w:jc w:val="center"/>
        <w:rPr>
          <w:rFonts w:asciiTheme="minorHAnsi" w:hAnsiTheme="minorHAnsi"/>
          <w:color w:val="292929"/>
          <w:spacing w:val="-1"/>
          <w:sz w:val="30"/>
          <w:szCs w:val="30"/>
        </w:rPr>
      </w:pPr>
      <w:r w:rsidRPr="00EF6D2B">
        <w:rPr>
          <w:rFonts w:asciiTheme="minorHAnsi" w:hAnsiTheme="minorHAnsi"/>
          <w:color w:val="292929"/>
          <w:spacing w:val="-1"/>
          <w:sz w:val="30"/>
          <w:szCs w:val="30"/>
        </w:rPr>
        <w:t>FIS: Emotional Sentience and Information</w:t>
      </w:r>
    </w:p>
    <w:p w14:paraId="6920DBDA" w14:textId="6A647BA0" w:rsidR="00EF6D2B" w:rsidRPr="00EF6D2B" w:rsidRDefault="00EF6D2B" w:rsidP="00EF6D2B">
      <w:pPr>
        <w:jc w:val="center"/>
        <w:rPr>
          <w:rFonts w:asciiTheme="minorHAnsi" w:hAnsiTheme="minorHAnsi"/>
          <w:color w:val="292929"/>
          <w:spacing w:val="-1"/>
        </w:rPr>
      </w:pPr>
      <w:r w:rsidRPr="00EF6D2B">
        <w:rPr>
          <w:rFonts w:asciiTheme="minorHAnsi" w:hAnsiTheme="minorHAnsi"/>
          <w:color w:val="292929"/>
          <w:spacing w:val="-1"/>
        </w:rPr>
        <w:t>Katherine Peil Kauffman</w:t>
      </w:r>
    </w:p>
    <w:p w14:paraId="4A0311A9" w14:textId="1F992D6F" w:rsidR="00EF6D2B" w:rsidRPr="00EF6D2B" w:rsidRDefault="00EF6D2B" w:rsidP="00EF6D2B">
      <w:pPr>
        <w:jc w:val="center"/>
        <w:rPr>
          <w:rFonts w:asciiTheme="minorHAnsi" w:hAnsiTheme="minorHAnsi"/>
          <w:color w:val="292929"/>
          <w:spacing w:val="-1"/>
        </w:rPr>
      </w:pPr>
      <w:r w:rsidRPr="00EF6D2B">
        <w:rPr>
          <w:rFonts w:asciiTheme="minorHAnsi" w:hAnsiTheme="minorHAnsi"/>
          <w:color w:val="292929"/>
          <w:spacing w:val="-1"/>
        </w:rPr>
        <w:t xml:space="preserve">April </w:t>
      </w:r>
      <w:r w:rsidR="00C65556">
        <w:rPr>
          <w:rFonts w:asciiTheme="minorHAnsi" w:hAnsiTheme="minorHAnsi"/>
          <w:color w:val="292929"/>
          <w:spacing w:val="-1"/>
        </w:rPr>
        <w:t>3</w:t>
      </w:r>
      <w:r w:rsidRPr="00EF6D2B">
        <w:rPr>
          <w:rFonts w:asciiTheme="minorHAnsi" w:hAnsiTheme="minorHAnsi"/>
          <w:color w:val="292929"/>
          <w:spacing w:val="-1"/>
        </w:rPr>
        <w:t>, 2024</w:t>
      </w:r>
    </w:p>
    <w:p w14:paraId="68548932" w14:textId="77777777" w:rsidR="00EF6D2B" w:rsidRPr="00EF6D2B" w:rsidRDefault="00EF6D2B" w:rsidP="0003520C">
      <w:pPr>
        <w:ind w:left="-90"/>
        <w:jc w:val="center"/>
        <w:rPr>
          <w:rFonts w:asciiTheme="minorHAnsi" w:hAnsiTheme="minorHAnsi"/>
          <w:color w:val="292929"/>
          <w:spacing w:val="-1"/>
        </w:rPr>
      </w:pPr>
    </w:p>
    <w:p w14:paraId="2E41C895" w14:textId="19BC5B99" w:rsidR="00697894" w:rsidRDefault="00722B58" w:rsidP="0003520C">
      <w:pPr>
        <w:ind w:left="-90"/>
        <w:rPr>
          <w:rFonts w:asciiTheme="minorHAnsi" w:hAnsiTheme="minorHAnsi" w:cstheme="minorHAnsi"/>
        </w:rPr>
      </w:pPr>
      <w:r w:rsidRPr="00EF6D2B">
        <w:rPr>
          <w:rFonts w:asciiTheme="minorHAnsi" w:hAnsiTheme="minorHAnsi" w:cstheme="minorHAnsi"/>
        </w:rPr>
        <w:t xml:space="preserve">Many of humanity’s most wicked problems stem from a singular source: Preemptive scientific misconceptions eclipsing the biophysical and informational significance of </w:t>
      </w:r>
      <w:r w:rsidRPr="00EF6D2B">
        <w:rPr>
          <w:rFonts w:asciiTheme="minorHAnsi" w:hAnsiTheme="minorHAnsi" w:cstheme="minorHAnsi"/>
          <w:i/>
          <w:iCs/>
        </w:rPr>
        <w:t>human emotion.</w:t>
      </w:r>
      <w:r w:rsidRPr="00EF6D2B">
        <w:rPr>
          <w:rFonts w:asciiTheme="minorHAnsi" w:hAnsiTheme="minorHAnsi" w:cstheme="minorHAnsi"/>
        </w:rPr>
        <w:t xml:space="preserve"> </w:t>
      </w:r>
      <w:r w:rsidR="00697894">
        <w:rPr>
          <w:rFonts w:asciiTheme="minorHAnsi" w:hAnsiTheme="minorHAnsi" w:cstheme="minorHAnsi"/>
        </w:rPr>
        <w:t>Even among psychologists  - the keepers of emotional and behavioral order and disorder - there is currently neither consensus on a physiological function of emotion nor even a definition</w:t>
      </w:r>
      <w:r w:rsidR="00697894">
        <w:rPr>
          <w:rStyle w:val="EndnoteReference"/>
          <w:rFonts w:asciiTheme="minorHAnsi" w:hAnsiTheme="minorHAnsi" w:cstheme="minorHAnsi"/>
        </w:rPr>
        <w:endnoteReference w:id="1"/>
      </w:r>
      <w:r w:rsidR="00697894">
        <w:rPr>
          <w:rFonts w:asciiTheme="minorHAnsi" w:hAnsiTheme="minorHAnsi" w:cstheme="minorHAnsi"/>
        </w:rPr>
        <w:t xml:space="preserve"> </w:t>
      </w:r>
      <w:r w:rsidR="00697894">
        <w:rPr>
          <w:rStyle w:val="EndnoteReference"/>
          <w:rFonts w:asciiTheme="minorHAnsi" w:hAnsiTheme="minorHAnsi" w:cstheme="minorHAnsi"/>
        </w:rPr>
        <w:endnoteReference w:id="2"/>
      </w:r>
      <w:r w:rsidR="00697894">
        <w:rPr>
          <w:rFonts w:asciiTheme="minorHAnsi" w:hAnsiTheme="minorHAnsi" w:cstheme="minorHAnsi"/>
        </w:rPr>
        <w:t>.</w:t>
      </w:r>
      <w:r w:rsidR="00341ACE">
        <w:rPr>
          <w:rFonts w:asciiTheme="minorHAnsi" w:hAnsiTheme="minorHAnsi" w:cstheme="minorHAnsi"/>
        </w:rPr>
        <w:t xml:space="preserve"> </w:t>
      </w:r>
      <w:r w:rsidR="00697894">
        <w:rPr>
          <w:rFonts w:asciiTheme="minorHAnsi" w:hAnsiTheme="minorHAnsi" w:cstheme="minorHAnsi"/>
        </w:rPr>
        <w:t>We remain mired in “conflicting philosophical underpinnings”, struggling to identify just what we mean by “emotional well-being”.</w:t>
      </w:r>
      <w:r w:rsidR="00697894">
        <w:rPr>
          <w:rStyle w:val="EndnoteReference"/>
          <w:rFonts w:asciiTheme="minorHAnsi" w:hAnsiTheme="minorHAnsi" w:cstheme="minorHAnsi"/>
        </w:rPr>
        <w:endnoteReference w:id="3"/>
      </w:r>
    </w:p>
    <w:p w14:paraId="502172E6" w14:textId="77777777" w:rsidR="00697894" w:rsidRDefault="00697894" w:rsidP="0003520C">
      <w:pPr>
        <w:ind w:left="-90"/>
        <w:rPr>
          <w:rFonts w:asciiTheme="minorHAnsi" w:hAnsiTheme="minorHAnsi" w:cstheme="minorHAnsi"/>
        </w:rPr>
      </w:pPr>
    </w:p>
    <w:p w14:paraId="14CD99F0" w14:textId="0D8F850C" w:rsidR="00722B58" w:rsidRPr="00EF6D2B" w:rsidRDefault="00697894" w:rsidP="0003520C">
      <w:pPr>
        <w:ind w:left="-90"/>
        <w:rPr>
          <w:rFonts w:asciiTheme="minorHAnsi" w:hAnsiTheme="minorHAnsi" w:cstheme="minorHAnsi"/>
        </w:rPr>
      </w:pPr>
      <w:r w:rsidRPr="00B143AA">
        <w:rPr>
          <w:rFonts w:asciiTheme="minorHAnsi" w:hAnsiTheme="minorHAnsi" w:cstheme="minorHAnsi"/>
        </w:rPr>
        <w:t>Th</w:t>
      </w:r>
      <w:r>
        <w:rPr>
          <w:rFonts w:asciiTheme="minorHAnsi" w:hAnsiTheme="minorHAnsi" w:cstheme="minorHAnsi"/>
        </w:rPr>
        <w:t xml:space="preserve">is is partly due to the omission of </w:t>
      </w:r>
      <w:r w:rsidRPr="002605BC">
        <w:rPr>
          <w:rFonts w:asciiTheme="minorHAnsi" w:hAnsiTheme="minorHAnsi" w:cstheme="minorHAnsi"/>
          <w:i/>
          <w:iCs/>
        </w:rPr>
        <w:t xml:space="preserve">subjective experience </w:t>
      </w:r>
      <w:r>
        <w:rPr>
          <w:rFonts w:asciiTheme="minorHAnsi" w:hAnsiTheme="minorHAnsi" w:cstheme="minorHAnsi"/>
        </w:rPr>
        <w:t>from the physical sciences,</w:t>
      </w:r>
      <w:r>
        <w:rPr>
          <w:rStyle w:val="EndnoteReference"/>
          <w:rFonts w:asciiTheme="minorHAnsi" w:hAnsiTheme="minorHAnsi" w:cstheme="minorHAnsi"/>
        </w:rPr>
        <w:endnoteReference w:id="4"/>
      </w:r>
      <w:r>
        <w:rPr>
          <w:rFonts w:asciiTheme="minorHAnsi" w:hAnsiTheme="minorHAnsi" w:cstheme="minorHAnsi"/>
        </w:rPr>
        <w:t xml:space="preserve"> which has left the young science of psychology without adequate explanatory theory for such core concepts as </w:t>
      </w:r>
      <w:r w:rsidRPr="003466EE">
        <w:rPr>
          <w:rFonts w:asciiTheme="minorHAnsi" w:hAnsiTheme="minorHAnsi" w:cstheme="minorHAnsi"/>
          <w:i/>
          <w:iCs/>
        </w:rPr>
        <w:t>identity, agency, information, creativity</w:t>
      </w:r>
      <w:r>
        <w:rPr>
          <w:rFonts w:asciiTheme="minorHAnsi" w:hAnsiTheme="minorHAnsi" w:cstheme="minorHAnsi"/>
        </w:rPr>
        <w:t xml:space="preserve"> and even </w:t>
      </w:r>
      <w:r w:rsidRPr="003466EE">
        <w:rPr>
          <w:rFonts w:asciiTheme="minorHAnsi" w:hAnsiTheme="minorHAnsi" w:cstheme="minorHAnsi"/>
          <w:i/>
          <w:iCs/>
        </w:rPr>
        <w:t xml:space="preserve">consciousness </w:t>
      </w:r>
      <w:r>
        <w:rPr>
          <w:rFonts w:asciiTheme="minorHAnsi" w:hAnsiTheme="minorHAnsi" w:cstheme="minorHAnsi"/>
        </w:rPr>
        <w:t xml:space="preserve">itself – let alone the myriad dimensions and nuances of the human psyche. </w:t>
      </w:r>
      <w:r w:rsidR="00722B58" w:rsidRPr="00EF6D2B">
        <w:rPr>
          <w:rFonts w:asciiTheme="minorHAnsi" w:hAnsiTheme="minorHAnsi" w:cstheme="minorHAnsi"/>
        </w:rPr>
        <w:t>Given this ideological void, many misguided cultural assumptions, conventions, and social abuses of emotion</w:t>
      </w:r>
      <w:r>
        <w:rPr>
          <w:rFonts w:asciiTheme="minorHAnsi" w:hAnsiTheme="minorHAnsi" w:cstheme="minorHAnsi"/>
        </w:rPr>
        <w:t>-</w:t>
      </w:r>
      <w:r w:rsidR="00722B58" w:rsidRPr="00EF6D2B">
        <w:rPr>
          <w:rFonts w:asciiTheme="minorHAnsi" w:hAnsiTheme="minorHAnsi" w:cstheme="minorHAnsi"/>
        </w:rPr>
        <w:t xml:space="preserve">driven behavior have sprouted, flourishing like invasive species in our garden of self-knowledge. </w:t>
      </w:r>
    </w:p>
    <w:p w14:paraId="2E975A30" w14:textId="77777777" w:rsidR="00722B58" w:rsidRDefault="00722B58" w:rsidP="0003520C">
      <w:pPr>
        <w:ind w:left="-90"/>
        <w:rPr>
          <w:rFonts w:asciiTheme="minorHAnsi" w:hAnsiTheme="minorHAnsi" w:cstheme="minorHAnsi"/>
        </w:rPr>
      </w:pPr>
    </w:p>
    <w:p w14:paraId="2B972AF4" w14:textId="0ACDD3D1" w:rsidR="003466EE" w:rsidRDefault="00722B58" w:rsidP="0003520C">
      <w:pPr>
        <w:ind w:left="-90"/>
        <w:rPr>
          <w:rFonts w:asciiTheme="minorHAnsi" w:hAnsiTheme="minorHAnsi" w:cstheme="minorHAnsi"/>
        </w:rPr>
      </w:pPr>
      <w:r>
        <w:rPr>
          <w:rFonts w:asciiTheme="minorHAnsi" w:hAnsiTheme="minorHAnsi" w:cstheme="minorHAnsi"/>
        </w:rPr>
        <w:t xml:space="preserve">To understand </w:t>
      </w:r>
      <w:r w:rsidR="00F57DDB">
        <w:rPr>
          <w:rFonts w:asciiTheme="minorHAnsi" w:hAnsiTheme="minorHAnsi" w:cstheme="minorHAnsi"/>
        </w:rPr>
        <w:t xml:space="preserve">emotion  </w:t>
      </w:r>
      <w:r w:rsidR="00DF3906">
        <w:rPr>
          <w:rFonts w:asciiTheme="minorHAnsi" w:hAnsiTheme="minorHAnsi" w:cstheme="minorHAnsi"/>
        </w:rPr>
        <w:t>(</w:t>
      </w:r>
      <w:r w:rsidR="00A2289A">
        <w:rPr>
          <w:rFonts w:asciiTheme="minorHAnsi" w:hAnsiTheme="minorHAnsi" w:cstheme="minorHAnsi"/>
        </w:rPr>
        <w:t>even</w:t>
      </w:r>
      <w:r w:rsidR="00DF3906">
        <w:rPr>
          <w:rFonts w:asciiTheme="minorHAnsi" w:hAnsiTheme="minorHAnsi" w:cstheme="minorHAnsi"/>
        </w:rPr>
        <w:t xml:space="preserve"> </w:t>
      </w:r>
      <w:r w:rsidR="00F57DDB">
        <w:rPr>
          <w:rFonts w:asciiTheme="minorHAnsi" w:hAnsiTheme="minorHAnsi" w:cstheme="minorHAnsi"/>
        </w:rPr>
        <w:t>“mind”</w:t>
      </w:r>
      <w:r w:rsidR="00DF3906">
        <w:rPr>
          <w:rFonts w:asciiTheme="minorHAnsi" w:hAnsiTheme="minorHAnsi" w:cstheme="minorHAnsi"/>
        </w:rPr>
        <w:t xml:space="preserve">) </w:t>
      </w:r>
      <w:r>
        <w:rPr>
          <w:rFonts w:asciiTheme="minorHAnsi" w:hAnsiTheme="minorHAnsi" w:cstheme="minorHAnsi"/>
        </w:rPr>
        <w:t>requires an alternative story</w:t>
      </w:r>
      <w:r w:rsidR="003466EE">
        <w:rPr>
          <w:rFonts w:asciiTheme="minorHAnsi" w:hAnsiTheme="minorHAnsi" w:cstheme="minorHAnsi"/>
        </w:rPr>
        <w:t>, one placing</w:t>
      </w:r>
      <w:r w:rsidR="00F823AD">
        <w:rPr>
          <w:rFonts w:asciiTheme="minorHAnsi" w:hAnsiTheme="minorHAnsi" w:cstheme="minorHAnsi"/>
        </w:rPr>
        <w:t xml:space="preserve">  </w:t>
      </w:r>
      <w:r w:rsidR="003466EE" w:rsidRPr="003466EE">
        <w:rPr>
          <w:rFonts w:asciiTheme="minorHAnsi" w:hAnsiTheme="minorHAnsi" w:cstheme="minorHAnsi"/>
          <w:i/>
          <w:iCs/>
        </w:rPr>
        <w:t>first person experience</w:t>
      </w:r>
      <w:r w:rsidR="003466EE">
        <w:rPr>
          <w:rFonts w:asciiTheme="minorHAnsi" w:hAnsiTheme="minorHAnsi" w:cstheme="minorHAnsi"/>
        </w:rPr>
        <w:t xml:space="preserve"> </w:t>
      </w:r>
      <w:r w:rsidR="00F823AD">
        <w:rPr>
          <w:rFonts w:asciiTheme="minorHAnsi" w:hAnsiTheme="minorHAnsi" w:cstheme="minorHAnsi"/>
        </w:rPr>
        <w:t>centerstage</w:t>
      </w:r>
      <w:r w:rsidR="00841F52">
        <w:rPr>
          <w:rFonts w:asciiTheme="minorHAnsi" w:hAnsiTheme="minorHAnsi" w:cstheme="minorHAnsi"/>
        </w:rPr>
        <w:t xml:space="preserve">, a key causal feature within </w:t>
      </w:r>
      <w:r w:rsidR="00F57DDB">
        <w:rPr>
          <w:rFonts w:asciiTheme="minorHAnsi" w:hAnsiTheme="minorHAnsi" w:cstheme="minorHAnsi"/>
        </w:rPr>
        <w:t xml:space="preserve">the dynamic </w:t>
      </w:r>
      <w:r w:rsidR="00F57DDB" w:rsidRPr="00F57DDB">
        <w:rPr>
          <w:rFonts w:asciiTheme="minorHAnsi" w:hAnsiTheme="minorHAnsi" w:cstheme="minorHAnsi"/>
          <w:i/>
          <w:iCs/>
        </w:rPr>
        <w:t>process</w:t>
      </w:r>
      <w:r w:rsidR="00F57DDB">
        <w:rPr>
          <w:rFonts w:asciiTheme="minorHAnsi" w:hAnsiTheme="minorHAnsi" w:cstheme="minorHAnsi"/>
        </w:rPr>
        <w:t xml:space="preserve"> – </w:t>
      </w:r>
      <w:r w:rsidR="00F57DDB" w:rsidRPr="00F57DDB">
        <w:rPr>
          <w:rFonts w:asciiTheme="minorHAnsi" w:hAnsiTheme="minorHAnsi" w:cstheme="minorHAnsi"/>
          <w:i/>
          <w:iCs/>
        </w:rPr>
        <w:t xml:space="preserve">the </w:t>
      </w:r>
      <w:r w:rsidR="00841F52">
        <w:rPr>
          <w:rFonts w:asciiTheme="minorHAnsi" w:hAnsiTheme="minorHAnsi" w:cstheme="minorHAnsi"/>
          <w:i/>
          <w:iCs/>
        </w:rPr>
        <w:t xml:space="preserve">creative </w:t>
      </w:r>
      <w:r w:rsidR="00F57DDB" w:rsidRPr="00F57DDB">
        <w:rPr>
          <w:rFonts w:asciiTheme="minorHAnsi" w:hAnsiTheme="minorHAnsi" w:cstheme="minorHAnsi"/>
          <w:i/>
          <w:iCs/>
        </w:rPr>
        <w:t>flow</w:t>
      </w:r>
      <w:r w:rsidR="00F57DDB">
        <w:rPr>
          <w:rFonts w:asciiTheme="minorHAnsi" w:hAnsiTheme="minorHAnsi" w:cstheme="minorHAnsi"/>
        </w:rPr>
        <w:t xml:space="preserve"> – of life. It requires a grounding of  “observation” and “measurement” in immediate </w:t>
      </w:r>
      <w:r w:rsidR="00F57DDB" w:rsidRPr="003466EE">
        <w:rPr>
          <w:rFonts w:asciiTheme="minorHAnsi" w:hAnsiTheme="minorHAnsi" w:cstheme="minorHAnsi"/>
          <w:i/>
          <w:iCs/>
        </w:rPr>
        <w:t>here and now</w:t>
      </w:r>
      <w:r w:rsidR="00F57DDB">
        <w:rPr>
          <w:rFonts w:asciiTheme="minorHAnsi" w:hAnsiTheme="minorHAnsi" w:cstheme="minorHAnsi"/>
        </w:rPr>
        <w:t xml:space="preserve">  scales in time and space, to honor the interpenetrating boundaries</w:t>
      </w:r>
      <w:r w:rsidR="008819DC">
        <w:rPr>
          <w:rStyle w:val="EndnoteReference"/>
          <w:rFonts w:asciiTheme="minorHAnsi" w:hAnsiTheme="minorHAnsi" w:cstheme="minorHAnsi"/>
        </w:rPr>
        <w:endnoteReference w:id="5"/>
      </w:r>
      <w:r w:rsidR="00F57DDB">
        <w:rPr>
          <w:rFonts w:asciiTheme="minorHAnsi" w:hAnsiTheme="minorHAnsi" w:cstheme="minorHAnsi"/>
        </w:rPr>
        <w:t xml:space="preserve">, </w:t>
      </w:r>
      <w:r w:rsidR="003466EE">
        <w:rPr>
          <w:rFonts w:asciiTheme="minorHAnsi" w:hAnsiTheme="minorHAnsi" w:cstheme="minorHAnsi"/>
        </w:rPr>
        <w:t>biological relativity</w:t>
      </w:r>
      <w:r w:rsidR="007173C4">
        <w:rPr>
          <w:rStyle w:val="EndnoteReference"/>
          <w:rFonts w:asciiTheme="minorHAnsi" w:hAnsiTheme="minorHAnsi" w:cstheme="minorHAnsi"/>
        </w:rPr>
        <w:endnoteReference w:id="6"/>
      </w:r>
      <w:r w:rsidR="00F57DDB">
        <w:rPr>
          <w:rFonts w:asciiTheme="minorHAnsi" w:hAnsiTheme="minorHAnsi" w:cstheme="minorHAnsi"/>
        </w:rPr>
        <w:t>, ecological contextuality and historicity of living systems.</w:t>
      </w:r>
      <w:r w:rsidR="003466EE">
        <w:rPr>
          <w:rFonts w:asciiTheme="minorHAnsi" w:hAnsiTheme="minorHAnsi" w:cstheme="minorHAnsi"/>
        </w:rPr>
        <w:t xml:space="preserve"> It requires </w:t>
      </w:r>
      <w:r w:rsidR="00841F52">
        <w:rPr>
          <w:rFonts w:asciiTheme="minorHAnsi" w:hAnsiTheme="minorHAnsi" w:cstheme="minorHAnsi"/>
        </w:rPr>
        <w:t>acknowledg</w:t>
      </w:r>
      <w:r w:rsidR="00A50641">
        <w:rPr>
          <w:rFonts w:asciiTheme="minorHAnsi" w:hAnsiTheme="minorHAnsi" w:cstheme="minorHAnsi"/>
        </w:rPr>
        <w:t>ement of</w:t>
      </w:r>
      <w:r w:rsidR="00841F52">
        <w:rPr>
          <w:rFonts w:asciiTheme="minorHAnsi" w:hAnsiTheme="minorHAnsi" w:cstheme="minorHAnsi"/>
        </w:rPr>
        <w:t xml:space="preserve"> the mathematically precise patterning forming, symmetry-breaking and computational aspects of biophysical processes and how they provide both structural and representational information</w:t>
      </w:r>
      <w:r w:rsidR="008819DC">
        <w:rPr>
          <w:rFonts w:asciiTheme="minorHAnsi" w:hAnsiTheme="minorHAnsi" w:cstheme="minorHAnsi"/>
        </w:rPr>
        <w:t>;</w:t>
      </w:r>
      <w:r w:rsidR="00841F52">
        <w:rPr>
          <w:rFonts w:asciiTheme="minorHAnsi" w:hAnsiTheme="minorHAnsi" w:cstheme="minorHAnsi"/>
        </w:rPr>
        <w:t xml:space="preserve"> It requires </w:t>
      </w:r>
      <w:r w:rsidR="003466EE">
        <w:rPr>
          <w:rFonts w:asciiTheme="minorHAnsi" w:hAnsiTheme="minorHAnsi" w:cstheme="minorHAnsi"/>
        </w:rPr>
        <w:t>putting “the self”- as both a dynamic part and whole - back into self-organizing systems, network structures and attractor dynamics; honoring the active thermodynamic</w:t>
      </w:r>
      <w:r w:rsidR="00841F52">
        <w:rPr>
          <w:rStyle w:val="EndnoteReference"/>
          <w:rFonts w:asciiTheme="minorHAnsi" w:hAnsiTheme="minorHAnsi" w:cstheme="minorHAnsi"/>
        </w:rPr>
        <w:endnoteReference w:id="7"/>
      </w:r>
      <w:r w:rsidR="00841F52">
        <w:rPr>
          <w:rFonts w:asciiTheme="minorHAnsi" w:hAnsiTheme="minorHAnsi" w:cstheme="minorHAnsi"/>
        </w:rPr>
        <w:t>,</w:t>
      </w:r>
      <w:r w:rsidR="003466EE">
        <w:rPr>
          <w:rFonts w:asciiTheme="minorHAnsi" w:hAnsiTheme="minorHAnsi" w:cstheme="minorHAnsi"/>
        </w:rPr>
        <w:t xml:space="preserve"> </w:t>
      </w:r>
      <w:r w:rsidR="00841F52">
        <w:rPr>
          <w:rFonts w:asciiTheme="minorHAnsi" w:hAnsiTheme="minorHAnsi" w:cstheme="minorHAnsi"/>
        </w:rPr>
        <w:t>autopoietic</w:t>
      </w:r>
      <w:r w:rsidR="00841F52">
        <w:rPr>
          <w:rStyle w:val="EndnoteReference"/>
          <w:rFonts w:asciiTheme="minorHAnsi" w:hAnsiTheme="minorHAnsi" w:cstheme="minorHAnsi"/>
        </w:rPr>
        <w:endnoteReference w:id="8"/>
      </w:r>
      <w:r w:rsidR="00841F52">
        <w:rPr>
          <w:rFonts w:asciiTheme="minorHAnsi" w:hAnsiTheme="minorHAnsi" w:cstheme="minorHAnsi"/>
        </w:rPr>
        <w:t xml:space="preserve">, </w:t>
      </w:r>
      <w:r w:rsidR="003466EE">
        <w:rPr>
          <w:rFonts w:asciiTheme="minorHAnsi" w:hAnsiTheme="minorHAnsi" w:cstheme="minorHAnsi"/>
        </w:rPr>
        <w:t>“work” of out-of-equilibrium agents interacting their local environment</w:t>
      </w:r>
      <w:r w:rsidR="008819DC">
        <w:rPr>
          <w:rFonts w:asciiTheme="minorHAnsi" w:hAnsiTheme="minorHAnsi" w:cstheme="minorHAnsi"/>
        </w:rPr>
        <w:t>; It requires acknowledgement of the in-formative and trans-formative outcomes of “simple rule” driven behavior</w:t>
      </w:r>
      <w:r w:rsidR="003466EE">
        <w:rPr>
          <w:rFonts w:asciiTheme="minorHAnsi" w:hAnsiTheme="minorHAnsi" w:cstheme="minorHAnsi"/>
        </w:rPr>
        <w:t>;</w:t>
      </w:r>
      <w:r w:rsidR="008819DC">
        <w:rPr>
          <w:rFonts w:asciiTheme="minorHAnsi" w:hAnsiTheme="minorHAnsi" w:cstheme="minorHAnsi"/>
        </w:rPr>
        <w:t xml:space="preserve"> </w:t>
      </w:r>
      <w:r w:rsidR="00841F52">
        <w:rPr>
          <w:rFonts w:asciiTheme="minorHAnsi" w:hAnsiTheme="minorHAnsi" w:cstheme="minorHAnsi"/>
        </w:rPr>
        <w:t xml:space="preserve"> </w:t>
      </w:r>
      <w:r w:rsidR="008819DC">
        <w:rPr>
          <w:rFonts w:asciiTheme="minorHAnsi" w:hAnsiTheme="minorHAnsi" w:cstheme="minorHAnsi"/>
        </w:rPr>
        <w:t xml:space="preserve">and </w:t>
      </w:r>
      <w:r w:rsidR="003466EE">
        <w:rPr>
          <w:rFonts w:asciiTheme="minorHAnsi" w:hAnsiTheme="minorHAnsi" w:cstheme="minorHAnsi"/>
        </w:rPr>
        <w:t xml:space="preserve">putting the </w:t>
      </w:r>
      <w:r w:rsidR="008819DC">
        <w:rPr>
          <w:rFonts w:asciiTheme="minorHAnsi" w:hAnsiTheme="minorHAnsi" w:cstheme="minorHAnsi"/>
        </w:rPr>
        <w:t xml:space="preserve">sentient, goal-seeking, and “self-regulating” </w:t>
      </w:r>
      <w:r w:rsidR="003466EE">
        <w:rPr>
          <w:rFonts w:asciiTheme="minorHAnsi" w:hAnsiTheme="minorHAnsi" w:cstheme="minorHAnsi"/>
        </w:rPr>
        <w:t xml:space="preserve">organism back into </w:t>
      </w:r>
      <w:r w:rsidR="00A50641">
        <w:rPr>
          <w:rFonts w:asciiTheme="minorHAnsi" w:hAnsiTheme="minorHAnsi" w:cstheme="minorHAnsi"/>
        </w:rPr>
        <w:t xml:space="preserve">the </w:t>
      </w:r>
      <w:r w:rsidR="003466EE">
        <w:rPr>
          <w:rFonts w:asciiTheme="minorHAnsi" w:hAnsiTheme="minorHAnsi" w:cstheme="minorHAnsi"/>
        </w:rPr>
        <w:t>evolution</w:t>
      </w:r>
      <w:r w:rsidR="00A50641">
        <w:rPr>
          <w:rFonts w:asciiTheme="minorHAnsi" w:hAnsiTheme="minorHAnsi" w:cstheme="minorHAnsi"/>
        </w:rPr>
        <w:t>ary story</w:t>
      </w:r>
      <w:r w:rsidR="003466EE">
        <w:rPr>
          <w:rFonts w:asciiTheme="minorHAnsi" w:hAnsiTheme="minorHAnsi" w:cstheme="minorHAnsi"/>
        </w:rPr>
        <w:t>.</w:t>
      </w:r>
      <w:r w:rsidR="00841F52">
        <w:rPr>
          <w:rFonts w:asciiTheme="minorHAnsi" w:hAnsiTheme="minorHAnsi" w:cstheme="minorHAnsi"/>
        </w:rPr>
        <w:t xml:space="preserve"> </w:t>
      </w:r>
    </w:p>
    <w:p w14:paraId="5BEBEF01" w14:textId="77777777" w:rsidR="008819DC" w:rsidRDefault="008819DC" w:rsidP="0003520C">
      <w:pPr>
        <w:ind w:left="-90"/>
        <w:rPr>
          <w:rFonts w:asciiTheme="minorHAnsi" w:hAnsiTheme="minorHAnsi" w:cstheme="minorHAnsi"/>
        </w:rPr>
      </w:pPr>
    </w:p>
    <w:p w14:paraId="03BA172B" w14:textId="2D5883F8" w:rsidR="008819DC" w:rsidRDefault="00A50641" w:rsidP="0003520C">
      <w:pPr>
        <w:ind w:left="-90"/>
        <w:rPr>
          <w:rFonts w:asciiTheme="minorHAnsi" w:hAnsiTheme="minorHAnsi" w:cstheme="minorHAnsi"/>
        </w:rPr>
      </w:pPr>
      <w:r>
        <w:rPr>
          <w:rFonts w:asciiTheme="minorHAnsi" w:hAnsiTheme="minorHAnsi" w:cstheme="minorHAnsi"/>
        </w:rPr>
        <w:t>Our</w:t>
      </w:r>
      <w:r w:rsidR="008819DC">
        <w:rPr>
          <w:rFonts w:asciiTheme="minorHAnsi" w:hAnsiTheme="minorHAnsi" w:cstheme="minorHAnsi"/>
        </w:rPr>
        <w:t xml:space="preserve"> new approach draws upon</w:t>
      </w:r>
      <w:r w:rsidR="008819DC" w:rsidRPr="00B143AA">
        <w:rPr>
          <w:rFonts w:asciiTheme="minorHAnsi" w:hAnsiTheme="minorHAnsi" w:cstheme="minorHAnsi"/>
        </w:rPr>
        <w:t xml:space="preserve"> the Complexity/Systems paradigm, it underscores the significance of emotions in early biological self-regulation</w:t>
      </w:r>
      <w:r w:rsidR="008819DC">
        <w:rPr>
          <w:rFonts w:asciiTheme="minorHAnsi" w:hAnsiTheme="minorHAnsi" w:cstheme="minorHAnsi"/>
        </w:rPr>
        <w:t>, immune protection,</w:t>
      </w:r>
      <w:r w:rsidR="008819DC" w:rsidRPr="00B143AA">
        <w:rPr>
          <w:rFonts w:asciiTheme="minorHAnsi" w:hAnsiTheme="minorHAnsi" w:cstheme="minorHAnsi"/>
        </w:rPr>
        <w:t xml:space="preserve"> and adaptive learning. </w:t>
      </w:r>
      <w:r w:rsidR="008819DC">
        <w:rPr>
          <w:rFonts w:asciiTheme="minorHAnsi" w:hAnsiTheme="minorHAnsi" w:cstheme="minorHAnsi"/>
        </w:rPr>
        <w:t xml:space="preserve"> It seeks to transcend anthropocentrism and neurocentrism by looking to the ancient mechanisms of sentience and motor control instantiated on cellular </w:t>
      </w:r>
      <w:r w:rsidR="008819DC" w:rsidRPr="006B65BC">
        <w:rPr>
          <w:rFonts w:asciiTheme="minorHAnsi" w:hAnsiTheme="minorHAnsi" w:cstheme="minorHAnsi"/>
          <w:i/>
          <w:iCs/>
        </w:rPr>
        <w:t>membranes</w:t>
      </w:r>
      <w:r w:rsidR="008819DC">
        <w:rPr>
          <w:rFonts w:asciiTheme="minorHAnsi" w:hAnsiTheme="minorHAnsi" w:cstheme="minorHAnsi"/>
        </w:rPr>
        <w:t xml:space="preserve"> (“branes”) in acknowledgement of the innate affinities and subjective selection implied in molecular recognition, semiotic signaling, and information processing evident in cellular communication. All of which is required to give all forms of </w:t>
      </w:r>
      <w:r w:rsidR="00B86302">
        <w:rPr>
          <w:rFonts w:asciiTheme="minorHAnsi" w:hAnsiTheme="minorHAnsi" w:cstheme="minorHAnsi"/>
        </w:rPr>
        <w:t>“</w:t>
      </w:r>
      <w:r w:rsidR="008819DC">
        <w:rPr>
          <w:rFonts w:asciiTheme="minorHAnsi" w:hAnsiTheme="minorHAnsi" w:cstheme="minorHAnsi"/>
        </w:rPr>
        <w:t>basal intelligence</w:t>
      </w:r>
      <w:r w:rsidR="008819DC">
        <w:rPr>
          <w:rStyle w:val="EndnoteReference"/>
          <w:rFonts w:asciiTheme="minorHAnsi" w:hAnsiTheme="minorHAnsi" w:cstheme="minorHAnsi"/>
        </w:rPr>
        <w:endnoteReference w:id="9"/>
      </w:r>
      <w:r w:rsidR="008819DC">
        <w:rPr>
          <w:rFonts w:asciiTheme="minorHAnsi" w:hAnsiTheme="minorHAnsi" w:cstheme="minorHAnsi"/>
        </w:rPr>
        <w:t>, enactive</w:t>
      </w:r>
      <w:r w:rsidR="00B86302">
        <w:rPr>
          <w:rStyle w:val="EndnoteReference"/>
          <w:rFonts w:asciiTheme="minorHAnsi" w:hAnsiTheme="minorHAnsi" w:cstheme="minorHAnsi"/>
        </w:rPr>
        <w:endnoteReference w:id="10"/>
      </w:r>
      <w:r w:rsidR="00B86302">
        <w:rPr>
          <w:rFonts w:asciiTheme="minorHAnsi" w:hAnsiTheme="minorHAnsi" w:cstheme="minorHAnsi"/>
        </w:rPr>
        <w:t xml:space="preserve"> </w:t>
      </w:r>
      <w:r w:rsidR="008819DC">
        <w:rPr>
          <w:rFonts w:asciiTheme="minorHAnsi" w:hAnsiTheme="minorHAnsi" w:cstheme="minorHAnsi"/>
        </w:rPr>
        <w:t>and embodied cognition</w:t>
      </w:r>
      <w:r w:rsidR="00B86302">
        <w:rPr>
          <w:rStyle w:val="EndnoteReference"/>
          <w:rFonts w:asciiTheme="minorHAnsi" w:hAnsiTheme="minorHAnsi" w:cstheme="minorHAnsi"/>
        </w:rPr>
        <w:endnoteReference w:id="11"/>
      </w:r>
      <w:r w:rsidR="008819DC">
        <w:rPr>
          <w:rFonts w:asciiTheme="minorHAnsi" w:hAnsiTheme="minorHAnsi" w:cstheme="minorHAnsi"/>
        </w:rPr>
        <w:t xml:space="preserve"> their rightful du</w:t>
      </w:r>
      <w:r w:rsidR="00B86302">
        <w:rPr>
          <w:rFonts w:asciiTheme="minorHAnsi" w:hAnsiTheme="minorHAnsi" w:cstheme="minorHAnsi"/>
        </w:rPr>
        <w:t>e.</w:t>
      </w:r>
    </w:p>
    <w:p w14:paraId="209A3418" w14:textId="77777777" w:rsidR="003466EE" w:rsidRDefault="003466EE" w:rsidP="0003520C">
      <w:pPr>
        <w:ind w:left="-90"/>
        <w:rPr>
          <w:rFonts w:asciiTheme="minorHAnsi" w:hAnsiTheme="minorHAnsi" w:cstheme="minorHAnsi"/>
        </w:rPr>
      </w:pPr>
    </w:p>
    <w:p w14:paraId="60E89B6A" w14:textId="5231C233" w:rsidR="003466EE" w:rsidRDefault="003466EE" w:rsidP="0003520C">
      <w:pPr>
        <w:ind w:left="-90"/>
        <w:rPr>
          <w:rFonts w:asciiTheme="minorHAnsi" w:hAnsiTheme="minorHAnsi" w:cstheme="minorHAnsi"/>
        </w:rPr>
      </w:pPr>
      <w:r>
        <w:rPr>
          <w:rFonts w:asciiTheme="minorHAnsi" w:hAnsiTheme="minorHAnsi" w:cstheme="minorHAnsi"/>
        </w:rPr>
        <w:t>While the new science of emotion is set forth elsewhere</w:t>
      </w:r>
      <w:r w:rsidR="00B86302">
        <w:rPr>
          <w:rStyle w:val="EndnoteReference"/>
          <w:rFonts w:asciiTheme="minorHAnsi" w:hAnsiTheme="minorHAnsi" w:cstheme="minorHAnsi"/>
        </w:rPr>
        <w:endnoteReference w:id="12"/>
      </w:r>
      <w:r>
        <w:rPr>
          <w:rFonts w:asciiTheme="minorHAnsi" w:hAnsiTheme="minorHAnsi" w:cstheme="minorHAnsi"/>
        </w:rPr>
        <w:t xml:space="preserve"> </w:t>
      </w:r>
      <w:r w:rsidR="00B86302">
        <w:rPr>
          <w:rStyle w:val="EndnoteReference"/>
          <w:rFonts w:asciiTheme="minorHAnsi" w:hAnsiTheme="minorHAnsi" w:cstheme="minorHAnsi"/>
        </w:rPr>
        <w:endnoteReference w:id="13"/>
      </w:r>
      <w:r w:rsidR="00B86302">
        <w:rPr>
          <w:rStyle w:val="EndnoteReference"/>
          <w:rFonts w:asciiTheme="minorHAnsi" w:hAnsiTheme="minorHAnsi" w:cstheme="minorHAnsi"/>
        </w:rPr>
        <w:endnoteReference w:id="14"/>
      </w:r>
      <w:r>
        <w:rPr>
          <w:rFonts w:asciiTheme="minorHAnsi" w:hAnsiTheme="minorHAnsi" w:cstheme="minorHAnsi"/>
        </w:rPr>
        <w:t xml:space="preserve">, the Top-Ten soundbite revelations are these: </w:t>
      </w:r>
      <w:r w:rsidR="0003520C">
        <w:rPr>
          <w:rFonts w:asciiTheme="minorHAnsi" w:hAnsiTheme="minorHAnsi" w:cstheme="minorHAnsi"/>
        </w:rPr>
        <w:br/>
      </w:r>
    </w:p>
    <w:p w14:paraId="30F8AAAF" w14:textId="48ADAB09" w:rsidR="003466EE" w:rsidRPr="00697894" w:rsidRDefault="003466EE" w:rsidP="0003520C">
      <w:pPr>
        <w:pStyle w:val="ListParagraph"/>
        <w:numPr>
          <w:ilvl w:val="0"/>
          <w:numId w:val="1"/>
        </w:numPr>
        <w:ind w:left="-90" w:right="-252" w:hanging="180"/>
        <w:rPr>
          <w:rFonts w:asciiTheme="minorHAnsi" w:hAnsiTheme="minorHAnsi" w:cstheme="minorHAnsi"/>
        </w:rPr>
      </w:pPr>
      <w:r w:rsidRPr="00D45706">
        <w:rPr>
          <w:rFonts w:asciiTheme="minorHAnsi" w:hAnsiTheme="minorHAnsi" w:cstheme="minorHAnsi"/>
        </w:rPr>
        <w:t xml:space="preserve">Emotion is an ancient, full body, electro-chemical, </w:t>
      </w:r>
      <w:r w:rsidRPr="00D45706">
        <w:rPr>
          <w:rFonts w:asciiTheme="minorHAnsi" w:hAnsiTheme="minorHAnsi" w:cstheme="minorHAnsi"/>
          <w:i/>
          <w:iCs/>
        </w:rPr>
        <w:t xml:space="preserve">sensory system; </w:t>
      </w:r>
      <w:r w:rsidRPr="00D45706">
        <w:rPr>
          <w:rFonts w:asciiTheme="minorHAnsi" w:hAnsiTheme="minorHAnsi" w:cstheme="minorHAnsi"/>
        </w:rPr>
        <w:t xml:space="preserve">the evolutionary grandparent of all senses, delivering binary </w:t>
      </w:r>
      <w:r w:rsidRPr="00D45706">
        <w:rPr>
          <w:rFonts w:asciiTheme="minorHAnsi" w:hAnsiTheme="minorHAnsi" w:cstheme="minorHAnsi"/>
          <w:i/>
          <w:iCs/>
        </w:rPr>
        <w:t>evaluative</w:t>
      </w:r>
      <w:r w:rsidRPr="00D45706">
        <w:rPr>
          <w:rFonts w:asciiTheme="minorHAnsi" w:hAnsiTheme="minorHAnsi" w:cstheme="minorHAnsi"/>
        </w:rPr>
        <w:t xml:space="preserve"> signals central to the first “hardware” of biological </w:t>
      </w:r>
      <w:r w:rsidR="00850704">
        <w:rPr>
          <w:rFonts w:asciiTheme="minorHAnsi" w:hAnsiTheme="minorHAnsi" w:cstheme="minorHAnsi"/>
        </w:rPr>
        <w:br/>
      </w:r>
      <w:r w:rsidR="00850704">
        <w:rPr>
          <w:rFonts w:asciiTheme="minorHAnsi" w:hAnsiTheme="minorHAnsi" w:cstheme="minorHAnsi"/>
        </w:rPr>
        <w:lastRenderedPageBreak/>
        <w:br/>
      </w:r>
      <w:r w:rsidRPr="00D45706">
        <w:rPr>
          <w:rFonts w:asciiTheme="minorHAnsi" w:hAnsiTheme="minorHAnsi" w:cstheme="minorHAnsi"/>
        </w:rPr>
        <w:t>identity, sensory-motor control, and immune protection, as well as  the “software” (aka wetware</w:t>
      </w:r>
      <w:r w:rsidR="00A50641">
        <w:rPr>
          <w:rStyle w:val="EndnoteReference"/>
          <w:rFonts w:asciiTheme="minorHAnsi" w:hAnsiTheme="minorHAnsi" w:cstheme="minorHAnsi"/>
        </w:rPr>
        <w:endnoteReference w:id="15"/>
      </w:r>
      <w:r w:rsidRPr="00D45706">
        <w:rPr>
          <w:rFonts w:asciiTheme="minorHAnsi" w:hAnsiTheme="minorHAnsi" w:cstheme="minorHAnsi"/>
        </w:rPr>
        <w:t xml:space="preserve">) of information processing, basal </w:t>
      </w:r>
      <w:r w:rsidR="00A50641">
        <w:rPr>
          <w:rFonts w:asciiTheme="minorHAnsi" w:hAnsiTheme="minorHAnsi" w:cstheme="minorHAnsi"/>
        </w:rPr>
        <w:t xml:space="preserve">cognition, </w:t>
      </w:r>
      <w:r w:rsidRPr="00D45706">
        <w:rPr>
          <w:rFonts w:asciiTheme="minorHAnsi" w:hAnsiTheme="minorHAnsi" w:cstheme="minorHAnsi"/>
        </w:rPr>
        <w:t>and autopoiesis.</w:t>
      </w:r>
      <w:r w:rsidR="00EF6D2B">
        <w:rPr>
          <w:rFonts w:asciiTheme="minorHAnsi" w:hAnsiTheme="minorHAnsi" w:cstheme="minorHAnsi"/>
        </w:rPr>
        <w:br/>
      </w:r>
    </w:p>
    <w:p w14:paraId="4EB8C0CF" w14:textId="77777777" w:rsidR="003466EE" w:rsidRDefault="003466EE" w:rsidP="0003520C">
      <w:pPr>
        <w:pStyle w:val="ListParagraph"/>
        <w:numPr>
          <w:ilvl w:val="0"/>
          <w:numId w:val="1"/>
        </w:numPr>
        <w:ind w:left="-90" w:right="-252" w:hanging="180"/>
        <w:rPr>
          <w:rFonts w:asciiTheme="minorHAnsi" w:hAnsiTheme="minorHAnsi" w:cstheme="minorHAnsi"/>
        </w:rPr>
      </w:pPr>
      <w:r w:rsidRPr="00D45706">
        <w:rPr>
          <w:rFonts w:asciiTheme="minorHAnsi" w:hAnsiTheme="minorHAnsi" w:cstheme="minorHAnsi"/>
        </w:rPr>
        <w:t xml:space="preserve">Emotional sentience serves the primordial evolutionary purpose of </w:t>
      </w:r>
      <w:r w:rsidRPr="00D45706">
        <w:rPr>
          <w:rFonts w:asciiTheme="minorHAnsi" w:hAnsiTheme="minorHAnsi" w:cstheme="minorHAnsi"/>
          <w:i/>
          <w:iCs/>
        </w:rPr>
        <w:t>self-regulation</w:t>
      </w:r>
      <w:r>
        <w:rPr>
          <w:rFonts w:asciiTheme="minorHAnsi" w:hAnsiTheme="minorHAnsi" w:cstheme="minorHAnsi"/>
          <w:i/>
          <w:iCs/>
        </w:rPr>
        <w:t xml:space="preserve"> </w:t>
      </w:r>
      <w:r w:rsidRPr="00D45706">
        <w:rPr>
          <w:rFonts w:asciiTheme="minorHAnsi" w:hAnsiTheme="minorHAnsi" w:cstheme="minorHAnsi"/>
        </w:rPr>
        <w:t>in all life forms</w:t>
      </w:r>
      <w:r>
        <w:rPr>
          <w:rFonts w:asciiTheme="minorHAnsi" w:hAnsiTheme="minorHAnsi" w:cstheme="minorHAnsi"/>
        </w:rPr>
        <w:t>;</w:t>
      </w:r>
      <w:r w:rsidRPr="00D45706">
        <w:rPr>
          <w:rFonts w:asciiTheme="minorHAnsi" w:hAnsiTheme="minorHAnsi" w:cstheme="minorHAnsi"/>
        </w:rPr>
        <w:t xml:space="preserve"> </w:t>
      </w:r>
      <w:r>
        <w:rPr>
          <w:rFonts w:asciiTheme="minorHAnsi" w:hAnsiTheme="minorHAnsi" w:cstheme="minorHAnsi"/>
        </w:rPr>
        <w:t xml:space="preserve">mediating </w:t>
      </w:r>
      <w:r w:rsidRPr="00D45706">
        <w:rPr>
          <w:rFonts w:asciiTheme="minorHAnsi" w:hAnsiTheme="minorHAnsi" w:cstheme="minorHAnsi"/>
        </w:rPr>
        <w:t>b</w:t>
      </w:r>
      <w:r>
        <w:rPr>
          <w:rFonts w:asciiTheme="minorHAnsi" w:hAnsiTheme="minorHAnsi" w:cstheme="minorHAnsi"/>
        </w:rPr>
        <w:t xml:space="preserve">odily control </w:t>
      </w:r>
      <w:r w:rsidRPr="00D45706">
        <w:rPr>
          <w:rFonts w:asciiTheme="minorHAnsi" w:hAnsiTheme="minorHAnsi" w:cstheme="minorHAnsi"/>
        </w:rPr>
        <w:t>processes ranging</w:t>
      </w:r>
      <w:r>
        <w:rPr>
          <w:rFonts w:asciiTheme="minorHAnsi" w:hAnsiTheme="minorHAnsi" w:cstheme="minorHAnsi"/>
        </w:rPr>
        <w:t xml:space="preserve"> from the self-organizing,</w:t>
      </w:r>
      <w:r w:rsidRPr="00D45706">
        <w:rPr>
          <w:rFonts w:asciiTheme="minorHAnsi" w:hAnsiTheme="minorHAnsi" w:cstheme="minorHAnsi"/>
        </w:rPr>
        <w:t xml:space="preserve"> </w:t>
      </w:r>
      <w:r>
        <w:rPr>
          <w:rFonts w:asciiTheme="minorHAnsi" w:hAnsiTheme="minorHAnsi" w:cstheme="minorHAnsi"/>
        </w:rPr>
        <w:t xml:space="preserve">nonlinear dynamical regulatory networks of open thermodynamic systems, through the optimal self-constructing and self-preserving activity of </w:t>
      </w:r>
      <w:r w:rsidRPr="00D45706">
        <w:rPr>
          <w:rFonts w:asciiTheme="minorHAnsi" w:hAnsiTheme="minorHAnsi" w:cstheme="minorHAnsi"/>
        </w:rPr>
        <w:t xml:space="preserve">genetic, epigenetic and immune </w:t>
      </w:r>
      <w:r>
        <w:rPr>
          <w:rFonts w:asciiTheme="minorHAnsi" w:hAnsiTheme="minorHAnsi" w:cstheme="minorHAnsi"/>
        </w:rPr>
        <w:t xml:space="preserve">regulation, embryological development and reproduction; through the ongoing adaptive development of the enactive mind; </w:t>
      </w:r>
      <w:r w:rsidRPr="00D45706">
        <w:rPr>
          <w:rFonts w:asciiTheme="minorHAnsi" w:hAnsiTheme="minorHAnsi" w:cstheme="minorHAnsi"/>
        </w:rPr>
        <w:t>to the physiological and experiential aspects of emotional, behavioral and psychological order and disorder.</w:t>
      </w:r>
      <w:r>
        <w:rPr>
          <w:rFonts w:asciiTheme="minorHAnsi" w:hAnsiTheme="minorHAnsi" w:cstheme="minorHAnsi"/>
        </w:rPr>
        <w:t xml:space="preserve"> </w:t>
      </w:r>
    </w:p>
    <w:p w14:paraId="20C998BF" w14:textId="77777777" w:rsidR="003466EE" w:rsidRPr="00D45706" w:rsidRDefault="003466EE" w:rsidP="0003520C">
      <w:pPr>
        <w:pStyle w:val="ListParagraph"/>
        <w:ind w:left="-90" w:right="-252" w:hanging="180"/>
        <w:rPr>
          <w:rFonts w:asciiTheme="minorHAnsi" w:hAnsiTheme="minorHAnsi" w:cstheme="minorHAnsi"/>
        </w:rPr>
      </w:pPr>
    </w:p>
    <w:p w14:paraId="70F59F2A" w14:textId="26076881" w:rsidR="003466EE" w:rsidRPr="00D45706" w:rsidRDefault="003466EE" w:rsidP="0003520C">
      <w:pPr>
        <w:pStyle w:val="ListParagraph"/>
        <w:numPr>
          <w:ilvl w:val="0"/>
          <w:numId w:val="1"/>
        </w:numPr>
        <w:ind w:left="-90" w:right="-252" w:hanging="180"/>
        <w:rPr>
          <w:rFonts w:asciiTheme="minorHAnsi" w:hAnsiTheme="minorHAnsi" w:cstheme="minorHAnsi"/>
        </w:rPr>
      </w:pPr>
      <w:r w:rsidRPr="00D45706">
        <w:rPr>
          <w:rFonts w:asciiTheme="minorHAnsi" w:hAnsiTheme="minorHAnsi" w:cstheme="minorHAnsi"/>
        </w:rPr>
        <w:t xml:space="preserve">Unlike “cognition” proper, emotional sentience always concerns </w:t>
      </w:r>
      <w:r w:rsidRPr="00D45706">
        <w:rPr>
          <w:rFonts w:asciiTheme="minorHAnsi" w:hAnsiTheme="minorHAnsi" w:cstheme="minorHAnsi"/>
          <w:i/>
          <w:iCs/>
        </w:rPr>
        <w:t>“the self”</w:t>
      </w:r>
      <w:r w:rsidR="00177F18">
        <w:rPr>
          <w:rFonts w:asciiTheme="minorHAnsi" w:hAnsiTheme="minorHAnsi" w:cstheme="minorHAnsi"/>
          <w:i/>
          <w:iCs/>
        </w:rPr>
        <w:t xml:space="preserve"> </w:t>
      </w:r>
      <w:r w:rsidR="00A50641">
        <w:rPr>
          <w:rStyle w:val="EndnoteReference"/>
          <w:rFonts w:asciiTheme="minorHAnsi" w:hAnsiTheme="minorHAnsi" w:cstheme="minorHAnsi"/>
          <w:i/>
          <w:iCs/>
        </w:rPr>
        <w:endnoteReference w:id="16"/>
      </w:r>
      <w:r w:rsidRPr="00D45706">
        <w:rPr>
          <w:rFonts w:asciiTheme="minorHAnsi" w:hAnsiTheme="minorHAnsi" w:cstheme="minorHAnsi"/>
          <w:i/>
          <w:iCs/>
        </w:rPr>
        <w:t>,</w:t>
      </w:r>
      <w:r w:rsidRPr="00D45706">
        <w:rPr>
          <w:rFonts w:asciiTheme="minorHAnsi" w:hAnsiTheme="minorHAnsi" w:cstheme="minorHAnsi"/>
        </w:rPr>
        <w:t xml:space="preserve"> providing a primal stream of </w:t>
      </w:r>
      <w:r w:rsidRPr="00D45706">
        <w:rPr>
          <w:rFonts w:asciiTheme="minorHAnsi" w:hAnsiTheme="minorHAnsi" w:cstheme="minorHAnsi"/>
          <w:i/>
          <w:iCs/>
        </w:rPr>
        <w:t>“self-relevant”</w:t>
      </w:r>
      <w:r w:rsidRPr="00D45706">
        <w:rPr>
          <w:rFonts w:asciiTheme="minorHAnsi" w:hAnsiTheme="minorHAnsi" w:cstheme="minorHAnsi"/>
        </w:rPr>
        <w:t xml:space="preserve"> information, calling attention to immediate </w:t>
      </w:r>
      <w:r>
        <w:rPr>
          <w:rFonts w:asciiTheme="minorHAnsi" w:hAnsiTheme="minorHAnsi" w:cstheme="minorHAnsi"/>
        </w:rPr>
        <w:t xml:space="preserve">mismatches between internal needs and external environmental circumstances and </w:t>
      </w:r>
      <w:r w:rsidRPr="00D45706">
        <w:rPr>
          <w:rFonts w:asciiTheme="minorHAnsi" w:hAnsiTheme="minorHAnsi" w:cstheme="minorHAnsi"/>
        </w:rPr>
        <w:t>affordances</w:t>
      </w:r>
      <w:r w:rsidR="00177F18">
        <w:rPr>
          <w:rStyle w:val="EndnoteReference"/>
          <w:rFonts w:asciiTheme="minorHAnsi" w:hAnsiTheme="minorHAnsi" w:cstheme="minorHAnsi"/>
        </w:rPr>
        <w:endnoteReference w:id="17"/>
      </w:r>
      <w:r>
        <w:rPr>
          <w:rFonts w:asciiTheme="minorHAnsi" w:hAnsiTheme="minorHAnsi" w:cstheme="minorHAnsi"/>
        </w:rPr>
        <w:t>. Forged upon deeper self/not-self identity distinctions and inflammatory “stress” responses</w:t>
      </w:r>
      <w:r w:rsidR="00177F18">
        <w:rPr>
          <w:rStyle w:val="EndnoteReference"/>
          <w:rFonts w:asciiTheme="minorHAnsi" w:hAnsiTheme="minorHAnsi" w:cstheme="minorHAnsi"/>
        </w:rPr>
        <w:endnoteReference w:id="18"/>
      </w:r>
      <w:r>
        <w:rPr>
          <w:rFonts w:asciiTheme="minorHAnsi" w:hAnsiTheme="minorHAnsi" w:cstheme="minorHAnsi"/>
        </w:rPr>
        <w:t xml:space="preserve">, pleasurable and painful feelings </w:t>
      </w:r>
      <w:r w:rsidRPr="00D45706">
        <w:rPr>
          <w:rFonts w:asciiTheme="minorHAnsi" w:hAnsiTheme="minorHAnsi" w:cstheme="minorHAnsi"/>
        </w:rPr>
        <w:t>signal</w:t>
      </w:r>
      <w:r>
        <w:rPr>
          <w:rFonts w:asciiTheme="minorHAnsi" w:hAnsiTheme="minorHAnsi" w:cstheme="minorHAnsi"/>
        </w:rPr>
        <w:t xml:space="preserve"> </w:t>
      </w:r>
      <w:r w:rsidRPr="00D45706">
        <w:rPr>
          <w:rFonts w:asciiTheme="minorHAnsi" w:hAnsiTheme="minorHAnsi" w:cstheme="minorHAnsi"/>
        </w:rPr>
        <w:t xml:space="preserve">environmental </w:t>
      </w:r>
      <w:r>
        <w:rPr>
          <w:rFonts w:asciiTheme="minorHAnsi" w:hAnsiTheme="minorHAnsi" w:cstheme="minorHAnsi"/>
        </w:rPr>
        <w:t xml:space="preserve">changes </w:t>
      </w:r>
      <w:r w:rsidRPr="00D45706">
        <w:rPr>
          <w:rFonts w:asciiTheme="minorHAnsi" w:hAnsiTheme="minorHAnsi" w:cstheme="minorHAnsi"/>
        </w:rPr>
        <w:t>that are either “good for me” or “bad for me”</w:t>
      </w:r>
      <w:r>
        <w:rPr>
          <w:rFonts w:asciiTheme="minorHAnsi" w:hAnsiTheme="minorHAnsi" w:cstheme="minorHAnsi"/>
        </w:rPr>
        <w:t xml:space="preserve"> – triggering homeostatic course-corrections that</w:t>
      </w:r>
      <w:r w:rsidRPr="00E1423D">
        <w:rPr>
          <w:rFonts w:asciiTheme="minorHAnsi" w:hAnsiTheme="minorHAnsi" w:cstheme="minorHAnsi"/>
        </w:rPr>
        <w:t xml:space="preserve"> </w:t>
      </w:r>
      <w:r>
        <w:rPr>
          <w:rFonts w:asciiTheme="minorHAnsi" w:hAnsiTheme="minorHAnsi" w:cstheme="minorHAnsi"/>
        </w:rPr>
        <w:t>rebalance the self-system that both protect the body and adapt the mind.</w:t>
      </w:r>
    </w:p>
    <w:p w14:paraId="19E80EEA" w14:textId="77777777" w:rsidR="003466EE" w:rsidRPr="00D45706" w:rsidRDefault="003466EE" w:rsidP="0003520C">
      <w:pPr>
        <w:pStyle w:val="ListParagraph"/>
        <w:ind w:left="-90" w:right="-252" w:hanging="180"/>
        <w:rPr>
          <w:rFonts w:asciiTheme="minorHAnsi" w:hAnsiTheme="minorHAnsi" w:cstheme="minorHAnsi"/>
        </w:rPr>
      </w:pPr>
    </w:p>
    <w:p w14:paraId="7690D5D6" w14:textId="77777777" w:rsidR="003466EE" w:rsidRDefault="003466EE" w:rsidP="0003520C">
      <w:pPr>
        <w:pStyle w:val="ListParagraph"/>
        <w:numPr>
          <w:ilvl w:val="0"/>
          <w:numId w:val="1"/>
        </w:numPr>
        <w:ind w:left="-90" w:right="-252" w:hanging="180"/>
        <w:rPr>
          <w:rFonts w:asciiTheme="minorHAnsi" w:hAnsiTheme="minorHAnsi" w:cstheme="minorHAnsi"/>
        </w:rPr>
      </w:pPr>
      <w:r w:rsidRPr="00D45706">
        <w:rPr>
          <w:rFonts w:asciiTheme="minorHAnsi" w:hAnsiTheme="minorHAnsi" w:cstheme="minorHAnsi"/>
        </w:rPr>
        <w:t xml:space="preserve">Primal </w:t>
      </w:r>
      <w:r w:rsidRPr="00D45706">
        <w:rPr>
          <w:rFonts w:asciiTheme="minorHAnsi" w:hAnsiTheme="minorHAnsi" w:cstheme="minorHAnsi"/>
          <w:i/>
          <w:iCs/>
        </w:rPr>
        <w:t>emotional sensory qualia</w:t>
      </w:r>
      <w:r w:rsidRPr="00D45706">
        <w:rPr>
          <w:rFonts w:asciiTheme="minorHAnsi" w:hAnsiTheme="minorHAnsi" w:cstheme="minorHAnsi"/>
        </w:rPr>
        <w:t xml:space="preserve"> include both </w:t>
      </w:r>
      <w:r w:rsidRPr="00D45706">
        <w:rPr>
          <w:rFonts w:asciiTheme="minorHAnsi" w:hAnsiTheme="minorHAnsi" w:cstheme="minorHAnsi"/>
          <w:i/>
          <w:iCs/>
        </w:rPr>
        <w:t>informational</w:t>
      </w:r>
      <w:r w:rsidRPr="00D45706">
        <w:rPr>
          <w:rFonts w:asciiTheme="minorHAnsi" w:hAnsiTheme="minorHAnsi" w:cstheme="minorHAnsi"/>
        </w:rPr>
        <w:t xml:space="preserve"> and </w:t>
      </w:r>
      <w:r w:rsidRPr="00D45706">
        <w:rPr>
          <w:rFonts w:asciiTheme="minorHAnsi" w:hAnsiTheme="minorHAnsi" w:cstheme="minorHAnsi"/>
          <w:i/>
          <w:iCs/>
        </w:rPr>
        <w:t xml:space="preserve">behavioral </w:t>
      </w:r>
      <w:r w:rsidRPr="00D45706">
        <w:rPr>
          <w:rFonts w:asciiTheme="minorHAnsi" w:hAnsiTheme="minorHAnsi" w:cstheme="minorHAnsi"/>
        </w:rPr>
        <w:t xml:space="preserve">components; a binary </w:t>
      </w:r>
      <w:r w:rsidRPr="00D45706">
        <w:rPr>
          <w:rFonts w:asciiTheme="minorHAnsi" w:hAnsiTheme="minorHAnsi" w:cstheme="minorHAnsi"/>
          <w:i/>
          <w:iCs/>
        </w:rPr>
        <w:t>good or bad feeling</w:t>
      </w:r>
      <w:r w:rsidRPr="00D45706">
        <w:rPr>
          <w:rFonts w:asciiTheme="minorHAnsi" w:hAnsiTheme="minorHAnsi" w:cstheme="minorHAnsi"/>
        </w:rPr>
        <w:t xml:space="preserve"> and a coupled </w:t>
      </w:r>
      <w:r w:rsidRPr="00D45706">
        <w:rPr>
          <w:rFonts w:asciiTheme="minorHAnsi" w:hAnsiTheme="minorHAnsi" w:cstheme="minorHAnsi"/>
          <w:i/>
          <w:iCs/>
        </w:rPr>
        <w:t>approach or avoidant</w:t>
      </w:r>
      <w:r w:rsidRPr="00D45706">
        <w:rPr>
          <w:rFonts w:asciiTheme="minorHAnsi" w:hAnsiTheme="minorHAnsi" w:cstheme="minorHAnsi"/>
        </w:rPr>
        <w:t xml:space="preserve"> behavioral response</w:t>
      </w:r>
      <w:r>
        <w:rPr>
          <w:rFonts w:asciiTheme="minorHAnsi" w:hAnsiTheme="minorHAnsi" w:cstheme="minorHAnsi"/>
        </w:rPr>
        <w:t xml:space="preserve">; emerging as a cybernetic sensory-motor </w:t>
      </w:r>
      <w:r w:rsidRPr="00E1423D">
        <w:rPr>
          <w:rFonts w:asciiTheme="minorHAnsi" w:hAnsiTheme="minorHAnsi" w:cstheme="minorHAnsi"/>
          <w:i/>
          <w:iCs/>
        </w:rPr>
        <w:t>feedback</w:t>
      </w:r>
      <w:r>
        <w:rPr>
          <w:rFonts w:asciiTheme="minorHAnsi" w:hAnsiTheme="minorHAnsi" w:cstheme="minorHAnsi"/>
        </w:rPr>
        <w:t xml:space="preserve"> </w:t>
      </w:r>
      <w:r w:rsidRPr="00E501A9">
        <w:rPr>
          <w:rFonts w:asciiTheme="minorHAnsi" w:hAnsiTheme="minorHAnsi" w:cstheme="minorHAnsi"/>
          <w:i/>
          <w:iCs/>
        </w:rPr>
        <w:t>control signal</w:t>
      </w:r>
      <w:r>
        <w:rPr>
          <w:rFonts w:asciiTheme="minorHAnsi" w:hAnsiTheme="minorHAnsi" w:cstheme="minorHAnsi"/>
          <w:i/>
          <w:iCs/>
        </w:rPr>
        <w:t xml:space="preserve"> </w:t>
      </w:r>
      <w:r w:rsidRPr="00E1423D">
        <w:rPr>
          <w:rFonts w:asciiTheme="minorHAnsi" w:hAnsiTheme="minorHAnsi" w:cstheme="minorHAnsi"/>
        </w:rPr>
        <w:t>and its</w:t>
      </w:r>
      <w:r>
        <w:rPr>
          <w:rFonts w:asciiTheme="minorHAnsi" w:hAnsiTheme="minorHAnsi" w:cstheme="minorHAnsi"/>
          <w:i/>
          <w:iCs/>
        </w:rPr>
        <w:t xml:space="preserve"> homeostatic correction. </w:t>
      </w:r>
      <w:r>
        <w:rPr>
          <w:rFonts w:asciiTheme="minorHAnsi" w:hAnsiTheme="minorHAnsi" w:cstheme="minorHAnsi"/>
        </w:rPr>
        <w:t>Together, they serve as the “fundamental semantic information bit”, enabling evaluative memory, decision making, feedforward motivation, goal seeking, and Pavlovian learning.</w:t>
      </w:r>
    </w:p>
    <w:p w14:paraId="2D6860BD" w14:textId="77777777" w:rsidR="003466EE" w:rsidRPr="00E1423D" w:rsidRDefault="003466EE" w:rsidP="0003520C">
      <w:pPr>
        <w:pStyle w:val="ListParagraph"/>
        <w:ind w:left="-90" w:right="-252" w:hanging="180"/>
        <w:rPr>
          <w:rFonts w:asciiTheme="minorHAnsi" w:hAnsiTheme="minorHAnsi" w:cstheme="minorHAnsi"/>
        </w:rPr>
      </w:pPr>
    </w:p>
    <w:p w14:paraId="1853FF04" w14:textId="4E0B719E" w:rsidR="003466EE" w:rsidRDefault="003466EE" w:rsidP="0003520C">
      <w:pPr>
        <w:pStyle w:val="ListParagraph"/>
        <w:numPr>
          <w:ilvl w:val="0"/>
          <w:numId w:val="1"/>
        </w:numPr>
        <w:ind w:left="-90" w:right="-252" w:hanging="180"/>
        <w:rPr>
          <w:rFonts w:asciiTheme="minorHAnsi" w:hAnsiTheme="minorHAnsi" w:cstheme="minorHAnsi"/>
        </w:rPr>
      </w:pPr>
      <w:r>
        <w:rPr>
          <w:rFonts w:asciiTheme="minorHAnsi" w:hAnsiTheme="minorHAnsi" w:cstheme="minorHAnsi"/>
        </w:rPr>
        <w:t xml:space="preserve">The </w:t>
      </w:r>
      <w:r w:rsidRPr="005659C7">
        <w:rPr>
          <w:rFonts w:asciiTheme="minorHAnsi" w:hAnsiTheme="minorHAnsi" w:cstheme="minorHAnsi"/>
          <w:i/>
          <w:iCs/>
        </w:rPr>
        <w:t xml:space="preserve">natural </w:t>
      </w:r>
      <w:r w:rsidRPr="00BA54EE">
        <w:rPr>
          <w:rFonts w:asciiTheme="minorHAnsi" w:hAnsiTheme="minorHAnsi" w:cstheme="minorHAnsi"/>
        </w:rPr>
        <w:t>(</w:t>
      </w:r>
      <w:r>
        <w:rPr>
          <w:rFonts w:asciiTheme="minorHAnsi" w:hAnsiTheme="minorHAnsi" w:cstheme="minorHAnsi"/>
        </w:rPr>
        <w:t>“</w:t>
      </w:r>
      <w:r w:rsidRPr="00BA54EE">
        <w:rPr>
          <w:rFonts w:asciiTheme="minorHAnsi" w:hAnsiTheme="minorHAnsi" w:cstheme="minorHAnsi"/>
          <w:i/>
          <w:iCs/>
        </w:rPr>
        <w:t>good or bad</w:t>
      </w:r>
      <w:r>
        <w:rPr>
          <w:rFonts w:asciiTheme="minorHAnsi" w:hAnsiTheme="minorHAnsi" w:cstheme="minorHAnsi"/>
          <w:i/>
          <w:iCs/>
        </w:rPr>
        <w:t>”</w:t>
      </w:r>
      <w:r w:rsidRPr="00BA54EE">
        <w:rPr>
          <w:rFonts w:asciiTheme="minorHAnsi" w:hAnsiTheme="minorHAnsi" w:cstheme="minorHAnsi"/>
        </w:rPr>
        <w:t>)</w:t>
      </w:r>
      <w:r>
        <w:rPr>
          <w:rFonts w:asciiTheme="minorHAnsi" w:hAnsiTheme="minorHAnsi" w:cstheme="minorHAnsi"/>
          <w:i/>
          <w:iCs/>
        </w:rPr>
        <w:t xml:space="preserve"> </w:t>
      </w:r>
      <w:r w:rsidRPr="005659C7">
        <w:rPr>
          <w:rFonts w:asciiTheme="minorHAnsi" w:hAnsiTheme="minorHAnsi" w:cstheme="minorHAnsi"/>
          <w:i/>
          <w:iCs/>
        </w:rPr>
        <w:t>values</w:t>
      </w:r>
      <w:r>
        <w:rPr>
          <w:rFonts w:asciiTheme="minorHAnsi" w:hAnsiTheme="minorHAnsi" w:cstheme="minorHAnsi"/>
        </w:rPr>
        <w:t xml:space="preserve"> are rooted in</w:t>
      </w:r>
      <w:r w:rsidRPr="005659C7">
        <w:rPr>
          <w:rFonts w:asciiTheme="minorHAnsi" w:hAnsiTheme="minorHAnsi" w:cstheme="minorHAnsi"/>
        </w:rPr>
        <w:t xml:space="preserve"> </w:t>
      </w:r>
      <w:r>
        <w:rPr>
          <w:rFonts w:asciiTheme="minorHAnsi" w:hAnsiTheme="minorHAnsi" w:cstheme="minorHAnsi"/>
        </w:rPr>
        <w:t>the physical health and integrity of every living body, ultimately in maintaining self-balance at “edge-of-chaos”</w:t>
      </w:r>
      <w:r w:rsidR="00177F18">
        <w:rPr>
          <w:rStyle w:val="EndnoteReference"/>
          <w:rFonts w:asciiTheme="minorHAnsi" w:hAnsiTheme="minorHAnsi" w:cstheme="minorHAnsi"/>
        </w:rPr>
        <w:endnoteReference w:id="19"/>
      </w:r>
      <w:r>
        <w:rPr>
          <w:rFonts w:asciiTheme="minorHAnsi" w:hAnsiTheme="minorHAnsi" w:cstheme="minorHAnsi"/>
        </w:rPr>
        <w:t xml:space="preserve"> following a self-relevant environmental change. Affective valence connotes universally </w:t>
      </w:r>
      <w:r>
        <w:rPr>
          <w:rFonts w:asciiTheme="minorHAnsi" w:hAnsiTheme="minorHAnsi" w:cstheme="minorHAnsi"/>
          <w:i/>
          <w:iCs/>
        </w:rPr>
        <w:t>“</w:t>
      </w:r>
      <w:r w:rsidRPr="005659C7">
        <w:rPr>
          <w:rFonts w:asciiTheme="minorHAnsi" w:hAnsiTheme="minorHAnsi" w:cstheme="minorHAnsi"/>
          <w:i/>
          <w:iCs/>
        </w:rPr>
        <w:t xml:space="preserve">right </w:t>
      </w:r>
      <w:r>
        <w:rPr>
          <w:rFonts w:asciiTheme="minorHAnsi" w:hAnsiTheme="minorHAnsi" w:cstheme="minorHAnsi"/>
          <w:i/>
          <w:iCs/>
        </w:rPr>
        <w:t>or</w:t>
      </w:r>
      <w:r w:rsidRPr="005659C7">
        <w:rPr>
          <w:rFonts w:asciiTheme="minorHAnsi" w:hAnsiTheme="minorHAnsi" w:cstheme="minorHAnsi"/>
          <w:i/>
          <w:iCs/>
        </w:rPr>
        <w:t xml:space="preserve"> wrong</w:t>
      </w:r>
      <w:r>
        <w:rPr>
          <w:rFonts w:asciiTheme="minorHAnsi" w:hAnsiTheme="minorHAnsi" w:cstheme="minorHAnsi"/>
          <w:i/>
          <w:iCs/>
        </w:rPr>
        <w:t>”</w:t>
      </w:r>
      <w:r w:rsidRPr="005659C7">
        <w:rPr>
          <w:rFonts w:asciiTheme="minorHAnsi" w:hAnsiTheme="minorHAnsi" w:cstheme="minorHAnsi"/>
          <w:i/>
          <w:iCs/>
        </w:rPr>
        <w:t xml:space="preserve"> </w:t>
      </w:r>
      <w:r w:rsidRPr="005659C7">
        <w:rPr>
          <w:rFonts w:asciiTheme="minorHAnsi" w:hAnsiTheme="minorHAnsi" w:cstheme="minorHAnsi"/>
        </w:rPr>
        <w:t xml:space="preserve">biophysical states of </w:t>
      </w:r>
      <w:r w:rsidRPr="00E1423D">
        <w:rPr>
          <w:rFonts w:asciiTheme="minorHAnsi" w:hAnsiTheme="minorHAnsi" w:cstheme="minorHAnsi"/>
          <w:i/>
          <w:iCs/>
        </w:rPr>
        <w:t>balance or imbalance</w:t>
      </w:r>
      <w:r>
        <w:rPr>
          <w:rFonts w:asciiTheme="minorHAnsi" w:hAnsiTheme="minorHAnsi" w:cstheme="minorHAnsi"/>
        </w:rPr>
        <w:t xml:space="preserve">, and the </w:t>
      </w:r>
      <w:r>
        <w:rPr>
          <w:rFonts w:asciiTheme="minorHAnsi" w:hAnsiTheme="minorHAnsi" w:cstheme="minorHAnsi"/>
          <w:i/>
          <w:iCs/>
        </w:rPr>
        <w:t>optimal</w:t>
      </w:r>
      <w:r w:rsidRPr="005659C7">
        <w:rPr>
          <w:rFonts w:asciiTheme="minorHAnsi" w:hAnsiTheme="minorHAnsi" w:cstheme="minorHAnsi"/>
          <w:i/>
          <w:iCs/>
        </w:rPr>
        <w:t xml:space="preserve"> or maladaptive </w:t>
      </w:r>
      <w:r>
        <w:rPr>
          <w:rFonts w:asciiTheme="minorHAnsi" w:hAnsiTheme="minorHAnsi" w:cstheme="minorHAnsi"/>
          <w:i/>
          <w:iCs/>
        </w:rPr>
        <w:t>self-corrections</w:t>
      </w:r>
      <w:r>
        <w:rPr>
          <w:rFonts w:asciiTheme="minorHAnsi" w:hAnsiTheme="minorHAnsi" w:cstheme="minorHAnsi"/>
        </w:rPr>
        <w:t xml:space="preserve"> that immediately follow, and the long term self-developmental or self-destructive trajectories that they build over time.</w:t>
      </w:r>
    </w:p>
    <w:p w14:paraId="470A690E" w14:textId="77777777" w:rsidR="003466EE" w:rsidRDefault="003466EE" w:rsidP="0003520C">
      <w:pPr>
        <w:ind w:left="-90" w:right="-252" w:hanging="180"/>
        <w:rPr>
          <w:rFonts w:asciiTheme="minorHAnsi" w:hAnsiTheme="minorHAnsi" w:cstheme="minorHAnsi"/>
        </w:rPr>
      </w:pPr>
    </w:p>
    <w:p w14:paraId="756D1599" w14:textId="77777777" w:rsidR="003466EE" w:rsidRPr="00E1423D" w:rsidRDefault="003466EE" w:rsidP="0003520C">
      <w:pPr>
        <w:pStyle w:val="ListParagraph"/>
        <w:numPr>
          <w:ilvl w:val="0"/>
          <w:numId w:val="1"/>
        </w:numPr>
        <w:ind w:left="-90" w:right="-252" w:hanging="180"/>
        <w:rPr>
          <w:rFonts w:asciiTheme="minorHAnsi" w:hAnsiTheme="minorHAnsi" w:cstheme="minorHAnsi"/>
        </w:rPr>
      </w:pPr>
      <w:r w:rsidRPr="00E1423D">
        <w:rPr>
          <w:rFonts w:asciiTheme="minorHAnsi" w:hAnsiTheme="minorHAnsi" w:cstheme="minorHAnsi"/>
        </w:rPr>
        <w:t xml:space="preserve">Affective valence provides a </w:t>
      </w:r>
      <w:r w:rsidRPr="00E1423D">
        <w:rPr>
          <w:rFonts w:asciiTheme="minorHAnsi" w:hAnsiTheme="minorHAnsi" w:cstheme="minorHAnsi"/>
          <w:i/>
          <w:iCs/>
        </w:rPr>
        <w:t xml:space="preserve">self-regulatory logic </w:t>
      </w:r>
      <w:r w:rsidRPr="00E1423D">
        <w:rPr>
          <w:rFonts w:asciiTheme="minorHAnsi" w:hAnsiTheme="minorHAnsi" w:cstheme="minorHAnsi"/>
        </w:rPr>
        <w:t xml:space="preserve">that reflects the criteria for natural selection: Two equally important but complementary teleological </w:t>
      </w:r>
      <w:r w:rsidRPr="00E1423D">
        <w:rPr>
          <w:rFonts w:asciiTheme="minorHAnsi" w:hAnsiTheme="minorHAnsi" w:cstheme="minorHAnsi"/>
          <w:i/>
          <w:iCs/>
        </w:rPr>
        <w:t xml:space="preserve">purposes: self-preservation </w:t>
      </w:r>
      <w:r w:rsidRPr="00E1423D">
        <w:rPr>
          <w:rFonts w:asciiTheme="minorHAnsi" w:hAnsiTheme="minorHAnsi" w:cstheme="minorHAnsi"/>
        </w:rPr>
        <w:t>(mediated by the painful, feel-bad, emotions) and</w:t>
      </w:r>
      <w:r w:rsidRPr="00E1423D">
        <w:rPr>
          <w:rFonts w:asciiTheme="minorHAnsi" w:hAnsiTheme="minorHAnsi" w:cstheme="minorHAnsi"/>
          <w:i/>
          <w:iCs/>
        </w:rPr>
        <w:t xml:space="preserve"> self-development </w:t>
      </w:r>
      <w:r w:rsidRPr="00E1423D">
        <w:rPr>
          <w:rFonts w:asciiTheme="minorHAnsi" w:hAnsiTheme="minorHAnsi" w:cstheme="minorHAnsi"/>
        </w:rPr>
        <w:t xml:space="preserve">(mediated by the positive, feel-good, emotions.) It also carries forward a part~whole organizational and identity logic from its deepest dynamical processes, connoting an inherent creative impulse toward </w:t>
      </w:r>
      <w:r w:rsidRPr="00E1423D">
        <w:rPr>
          <w:rFonts w:asciiTheme="minorHAnsi" w:hAnsiTheme="minorHAnsi" w:cstheme="minorHAnsi"/>
          <w:i/>
          <w:iCs/>
        </w:rPr>
        <w:t>self-actualization</w:t>
      </w:r>
      <w:r w:rsidRPr="00E1423D">
        <w:rPr>
          <w:rFonts w:asciiTheme="minorHAnsi" w:hAnsiTheme="minorHAnsi" w:cstheme="minorHAnsi"/>
        </w:rPr>
        <w:t xml:space="preserve"> of all innate identity potentials</w:t>
      </w:r>
      <w:r>
        <w:rPr>
          <w:rFonts w:asciiTheme="minorHAnsi" w:hAnsiTheme="minorHAnsi" w:cstheme="minorHAnsi"/>
        </w:rPr>
        <w:t>.</w:t>
      </w:r>
      <w:r>
        <w:rPr>
          <w:rFonts w:asciiTheme="minorHAnsi" w:hAnsiTheme="minorHAnsi" w:cstheme="minorHAnsi"/>
        </w:rPr>
        <w:br/>
      </w:r>
    </w:p>
    <w:p w14:paraId="74E294C7" w14:textId="04F0A2CE" w:rsidR="003466EE" w:rsidRDefault="003466EE" w:rsidP="0003520C">
      <w:pPr>
        <w:pStyle w:val="ListParagraph"/>
        <w:numPr>
          <w:ilvl w:val="0"/>
          <w:numId w:val="1"/>
        </w:numPr>
        <w:ind w:left="-90" w:right="-252" w:hanging="180"/>
        <w:rPr>
          <w:rFonts w:asciiTheme="minorHAnsi" w:hAnsiTheme="minorHAnsi" w:cstheme="minorHAnsi"/>
        </w:rPr>
      </w:pPr>
      <w:r w:rsidRPr="00E1423D">
        <w:rPr>
          <w:rFonts w:asciiTheme="minorHAnsi" w:hAnsiTheme="minorHAnsi" w:cstheme="minorHAnsi"/>
        </w:rPr>
        <w:t xml:space="preserve">Binary pleasure and pain </w:t>
      </w:r>
      <w:proofErr w:type="gramStart"/>
      <w:r w:rsidRPr="00E1423D">
        <w:rPr>
          <w:rFonts w:asciiTheme="minorHAnsi" w:hAnsiTheme="minorHAnsi" w:cstheme="minorHAnsi"/>
        </w:rPr>
        <w:t>is</w:t>
      </w:r>
      <w:proofErr w:type="gramEnd"/>
      <w:r w:rsidRPr="00E1423D">
        <w:rPr>
          <w:rFonts w:asciiTheme="minorHAnsi" w:hAnsiTheme="minorHAnsi" w:cstheme="minorHAnsi"/>
        </w:rPr>
        <w:t xml:space="preserve"> but one of </w:t>
      </w:r>
      <w:r w:rsidRPr="00E1423D">
        <w:rPr>
          <w:rFonts w:asciiTheme="minorHAnsi" w:hAnsiTheme="minorHAnsi" w:cstheme="minorHAnsi"/>
          <w:i/>
          <w:iCs/>
        </w:rPr>
        <w:t>three levels of information</w:t>
      </w:r>
      <w:r w:rsidRPr="00E1423D">
        <w:rPr>
          <w:rFonts w:asciiTheme="minorHAnsi" w:hAnsiTheme="minorHAnsi" w:cstheme="minorHAnsi"/>
        </w:rPr>
        <w:t xml:space="preserve"> now contained in our </w:t>
      </w:r>
      <w:r w:rsidRPr="00E1423D">
        <w:rPr>
          <w:rFonts w:asciiTheme="minorHAnsi" w:hAnsiTheme="minorHAnsi" w:cstheme="minorHAnsi"/>
          <w:i/>
          <w:iCs/>
        </w:rPr>
        <w:t>basic</w:t>
      </w:r>
      <w:r w:rsidRPr="00E1423D">
        <w:rPr>
          <w:rFonts w:asciiTheme="minorHAnsi" w:hAnsiTheme="minorHAnsi" w:cstheme="minorHAnsi"/>
        </w:rPr>
        <w:t xml:space="preserve"> emotions (joy, sadness, fear, disgust, anger) and their </w:t>
      </w:r>
      <w:r w:rsidRPr="00E1423D">
        <w:rPr>
          <w:rFonts w:asciiTheme="minorHAnsi" w:hAnsiTheme="minorHAnsi" w:cstheme="minorHAnsi"/>
          <w:i/>
          <w:iCs/>
        </w:rPr>
        <w:t>complex</w:t>
      </w:r>
      <w:r w:rsidRPr="00E1423D">
        <w:rPr>
          <w:rFonts w:asciiTheme="minorHAnsi" w:hAnsiTheme="minorHAnsi" w:cstheme="minorHAnsi"/>
        </w:rPr>
        <w:t xml:space="preserve"> blends and shades (trust, mistrust, confidence, shame, gratitude, resentment, admiration, envy, love, hate, </w:t>
      </w:r>
      <w:r w:rsidR="00EF6D2B" w:rsidRPr="00E1423D">
        <w:rPr>
          <w:rFonts w:asciiTheme="minorHAnsi" w:hAnsiTheme="minorHAnsi" w:cstheme="minorHAnsi"/>
        </w:rPr>
        <w:t>etc.</w:t>
      </w:r>
      <w:r w:rsidRPr="00E1423D">
        <w:rPr>
          <w:rFonts w:asciiTheme="minorHAnsi" w:hAnsiTheme="minorHAnsi" w:cstheme="minorHAnsi"/>
        </w:rPr>
        <w:t>)</w:t>
      </w:r>
      <w:r w:rsidR="00177F18">
        <w:rPr>
          <w:rStyle w:val="EndnoteReference"/>
          <w:rFonts w:asciiTheme="minorHAnsi" w:hAnsiTheme="minorHAnsi" w:cstheme="minorHAnsi"/>
        </w:rPr>
        <w:endnoteReference w:id="20"/>
      </w:r>
      <w:r w:rsidRPr="00E1423D">
        <w:rPr>
          <w:rFonts w:asciiTheme="minorHAnsi" w:hAnsiTheme="minorHAnsi" w:cstheme="minorHAnsi"/>
        </w:rPr>
        <w:t xml:space="preserve">. The former pertain to </w:t>
      </w:r>
      <w:r>
        <w:rPr>
          <w:rFonts w:asciiTheme="minorHAnsi" w:hAnsiTheme="minorHAnsi" w:cstheme="minorHAnsi"/>
        </w:rPr>
        <w:t>the universally</w:t>
      </w:r>
      <w:r w:rsidRPr="00E1423D">
        <w:rPr>
          <w:rFonts w:asciiTheme="minorHAnsi" w:hAnsiTheme="minorHAnsi" w:cstheme="minorHAnsi"/>
        </w:rPr>
        <w:t xml:space="preserve"> </w:t>
      </w:r>
      <w:r w:rsidRPr="00E1423D">
        <w:rPr>
          <w:rFonts w:asciiTheme="minorHAnsi" w:hAnsiTheme="minorHAnsi" w:cstheme="minorHAnsi"/>
          <w:i/>
          <w:iCs/>
        </w:rPr>
        <w:t>non-negotiable needs</w:t>
      </w:r>
      <w:r w:rsidRPr="00E1423D">
        <w:rPr>
          <w:rFonts w:asciiTheme="minorHAnsi" w:hAnsiTheme="minorHAnsi" w:cstheme="minorHAnsi"/>
        </w:rPr>
        <w:t xml:space="preserve"> of the living body</w:t>
      </w:r>
      <w:r>
        <w:rPr>
          <w:rFonts w:asciiTheme="minorHAnsi" w:hAnsiTheme="minorHAnsi" w:cstheme="minorHAnsi"/>
        </w:rPr>
        <w:t xml:space="preserve"> in both its autonomous and collective identity manifestations;</w:t>
      </w:r>
      <w:r w:rsidRPr="00E1423D">
        <w:rPr>
          <w:rFonts w:asciiTheme="minorHAnsi" w:hAnsiTheme="minorHAnsi" w:cstheme="minorHAnsi"/>
        </w:rPr>
        <w:t xml:space="preserve"> while the latter inform an </w:t>
      </w:r>
      <w:r>
        <w:rPr>
          <w:rFonts w:asciiTheme="minorHAnsi" w:hAnsiTheme="minorHAnsi" w:cstheme="minorHAnsi"/>
        </w:rPr>
        <w:t xml:space="preserve">adaptive </w:t>
      </w:r>
      <w:r w:rsidRPr="00E1423D">
        <w:rPr>
          <w:rFonts w:asciiTheme="minorHAnsi" w:hAnsiTheme="minorHAnsi" w:cstheme="minorHAnsi"/>
        </w:rPr>
        <w:t xml:space="preserve">developmental trajectory of individual minds, optimal social relations, and collective cultural creations, with maximal conscious creativity and </w:t>
      </w:r>
      <w:r>
        <w:rPr>
          <w:rFonts w:asciiTheme="minorHAnsi" w:hAnsiTheme="minorHAnsi" w:cstheme="minorHAnsi"/>
        </w:rPr>
        <w:t xml:space="preserve">cooperative </w:t>
      </w:r>
      <w:r w:rsidRPr="00E1423D">
        <w:rPr>
          <w:rFonts w:asciiTheme="minorHAnsi" w:hAnsiTheme="minorHAnsi" w:cstheme="minorHAnsi"/>
        </w:rPr>
        <w:t>unity.</w:t>
      </w:r>
      <w:r>
        <w:rPr>
          <w:rFonts w:asciiTheme="minorHAnsi" w:hAnsiTheme="minorHAnsi" w:cstheme="minorHAnsi"/>
        </w:rPr>
        <w:br/>
      </w:r>
    </w:p>
    <w:p w14:paraId="33727C6C" w14:textId="762ABF62" w:rsidR="003466EE" w:rsidRDefault="003466EE" w:rsidP="0003520C">
      <w:pPr>
        <w:pStyle w:val="ListParagraph"/>
        <w:numPr>
          <w:ilvl w:val="0"/>
          <w:numId w:val="1"/>
        </w:numPr>
        <w:ind w:left="-90" w:right="-252" w:hanging="180"/>
        <w:rPr>
          <w:rFonts w:asciiTheme="minorHAnsi" w:hAnsiTheme="minorHAnsi" w:cstheme="minorHAnsi"/>
        </w:rPr>
      </w:pPr>
      <w:r>
        <w:rPr>
          <w:rFonts w:asciiTheme="minorHAnsi" w:hAnsiTheme="minorHAnsi" w:cstheme="minorHAnsi"/>
        </w:rPr>
        <w:t xml:space="preserve">Decoding and embracing emotional self-regulatory sentience can shed light on psychological disturbances in perceptions of time, </w:t>
      </w:r>
      <w:proofErr w:type="gramStart"/>
      <w:r>
        <w:rPr>
          <w:rFonts w:asciiTheme="minorHAnsi" w:hAnsiTheme="minorHAnsi" w:cstheme="minorHAnsi"/>
        </w:rPr>
        <w:t>space</w:t>
      </w:r>
      <w:proofErr w:type="gramEnd"/>
      <w:r>
        <w:rPr>
          <w:rFonts w:asciiTheme="minorHAnsi" w:hAnsiTheme="minorHAnsi" w:cstheme="minorHAnsi"/>
        </w:rPr>
        <w:t xml:space="preserve"> and “self”, as well as our moral intuitions, spiritual impulses, and “vital” transpersonal dimensions of identity (“spirit” or “soul”). Indeed, in its </w:t>
      </w:r>
      <w:r w:rsidR="00850704">
        <w:rPr>
          <w:rFonts w:asciiTheme="minorHAnsi" w:hAnsiTheme="minorHAnsi" w:cstheme="minorHAnsi"/>
        </w:rPr>
        <w:br/>
      </w:r>
      <w:r w:rsidR="00850704">
        <w:rPr>
          <w:rFonts w:asciiTheme="minorHAnsi" w:hAnsiTheme="minorHAnsi" w:cstheme="minorHAnsi"/>
        </w:rPr>
        <w:lastRenderedPageBreak/>
        <w:br/>
      </w:r>
      <w:r w:rsidR="00850704">
        <w:rPr>
          <w:rFonts w:asciiTheme="minorHAnsi" w:hAnsiTheme="minorHAnsi" w:cstheme="minorHAnsi"/>
        </w:rPr>
        <w:br/>
      </w:r>
      <w:r w:rsidR="00850704">
        <w:rPr>
          <w:rFonts w:asciiTheme="minorHAnsi" w:hAnsiTheme="minorHAnsi" w:cstheme="minorHAnsi"/>
        </w:rPr>
        <w:br/>
      </w:r>
      <w:r>
        <w:rPr>
          <w:rFonts w:asciiTheme="minorHAnsi" w:hAnsiTheme="minorHAnsi" w:cstheme="minorHAnsi"/>
        </w:rPr>
        <w:t xml:space="preserve">biophysical entirety, the emotional system is the mechanism that provides both the vital </w:t>
      </w:r>
      <w:r w:rsidR="0003520C">
        <w:rPr>
          <w:rFonts w:asciiTheme="minorHAnsi" w:hAnsiTheme="minorHAnsi" w:cstheme="minorHAnsi"/>
        </w:rPr>
        <w:br/>
      </w:r>
      <w:r>
        <w:rPr>
          <w:rFonts w:asciiTheme="minorHAnsi" w:hAnsiTheme="minorHAnsi" w:cstheme="minorHAnsi"/>
        </w:rPr>
        <w:t>“animation” and “guidance” long associated with the transcendent.</w:t>
      </w:r>
      <w:r>
        <w:rPr>
          <w:rFonts w:asciiTheme="minorHAnsi" w:hAnsiTheme="minorHAnsi" w:cstheme="minorHAnsi"/>
        </w:rPr>
        <w:br/>
      </w:r>
    </w:p>
    <w:p w14:paraId="50BDB1CF" w14:textId="6E84EA71" w:rsidR="0003520C" w:rsidRDefault="003466EE" w:rsidP="0003520C">
      <w:pPr>
        <w:pStyle w:val="ListParagraph"/>
        <w:numPr>
          <w:ilvl w:val="0"/>
          <w:numId w:val="1"/>
        </w:numPr>
        <w:ind w:left="90" w:right="-252"/>
        <w:rPr>
          <w:rFonts w:asciiTheme="minorHAnsi" w:hAnsiTheme="minorHAnsi" w:cstheme="minorHAnsi"/>
        </w:rPr>
      </w:pPr>
      <w:r w:rsidRPr="0003520C">
        <w:rPr>
          <w:rFonts w:asciiTheme="minorHAnsi" w:hAnsiTheme="minorHAnsi" w:cstheme="minorHAnsi"/>
        </w:rPr>
        <w:t>Historically, humanity has missed the self-regulatory message and blamed the emotional messenger – whether through narratives of selfish-genes or original sin. We have abused the first-person nature of the emotional system with misguided mechanisms of social control, inverted its logic, and created self-destructive conflict within and between living systems.</w:t>
      </w:r>
      <w:r w:rsidR="00850704">
        <w:rPr>
          <w:rFonts w:asciiTheme="minorHAnsi" w:hAnsiTheme="minorHAnsi" w:cstheme="minorHAnsi"/>
        </w:rPr>
        <w:br/>
      </w:r>
    </w:p>
    <w:p w14:paraId="1B56C1F7" w14:textId="13C9FB04" w:rsidR="003466EE" w:rsidRPr="0003520C" w:rsidRDefault="003466EE" w:rsidP="0003520C">
      <w:pPr>
        <w:pStyle w:val="ListParagraph"/>
        <w:numPr>
          <w:ilvl w:val="0"/>
          <w:numId w:val="1"/>
        </w:numPr>
        <w:ind w:left="90" w:right="-252"/>
        <w:rPr>
          <w:rFonts w:asciiTheme="minorHAnsi" w:hAnsiTheme="minorHAnsi" w:cstheme="minorHAnsi"/>
        </w:rPr>
      </w:pPr>
      <w:r w:rsidRPr="0003520C">
        <w:rPr>
          <w:rFonts w:asciiTheme="minorHAnsi" w:hAnsiTheme="minorHAnsi" w:cstheme="minorHAnsi"/>
        </w:rPr>
        <w:t xml:space="preserve">The first step to reclaiming the myriad benefits (personal and interpersonal) embodied in the emotional sense is to crack the code on its ancient informational logic. </w:t>
      </w:r>
    </w:p>
    <w:p w14:paraId="00EFD124" w14:textId="77777777" w:rsidR="0003520C" w:rsidRPr="0003520C" w:rsidRDefault="0003520C" w:rsidP="0003520C">
      <w:pPr>
        <w:pStyle w:val="ListParagraph"/>
        <w:ind w:left="90" w:right="-252" w:hanging="360"/>
        <w:rPr>
          <w:rFonts w:asciiTheme="minorHAnsi" w:hAnsiTheme="minorHAnsi" w:cstheme="minorHAnsi"/>
        </w:rPr>
      </w:pPr>
    </w:p>
    <w:p w14:paraId="45AE6B44" w14:textId="6244C196" w:rsidR="0003520C" w:rsidRPr="0003520C" w:rsidRDefault="0003520C" w:rsidP="00850704">
      <w:pPr>
        <w:ind w:left="-270"/>
        <w:rPr>
          <w:rFonts w:asciiTheme="minorHAnsi" w:hAnsiTheme="minorHAnsi"/>
        </w:rPr>
      </w:pPr>
      <w:r w:rsidRPr="0003520C">
        <w:rPr>
          <w:rFonts w:asciiTheme="minorHAnsi" w:hAnsiTheme="minorHAnsi"/>
        </w:rPr>
        <w:t xml:space="preserve">My hope for this session is to </w:t>
      </w:r>
      <w:r w:rsidR="00850704">
        <w:rPr>
          <w:rFonts w:asciiTheme="minorHAnsi" w:hAnsiTheme="minorHAnsi"/>
        </w:rPr>
        <w:t>emphasiz</w:t>
      </w:r>
      <w:r w:rsidR="00EA45FA">
        <w:rPr>
          <w:rFonts w:asciiTheme="minorHAnsi" w:hAnsiTheme="minorHAnsi"/>
        </w:rPr>
        <w:t>e</w:t>
      </w:r>
      <w:r w:rsidR="00850704">
        <w:rPr>
          <w:rFonts w:asciiTheme="minorHAnsi" w:hAnsiTheme="minorHAnsi"/>
        </w:rPr>
        <w:t xml:space="preserve"> the informational component </w:t>
      </w:r>
      <w:r w:rsidRPr="0003520C">
        <w:rPr>
          <w:rFonts w:asciiTheme="minorHAnsi" w:hAnsiTheme="minorHAnsi"/>
        </w:rPr>
        <w:t>encoded in emotional qualia</w:t>
      </w:r>
      <w:r w:rsidR="00850704">
        <w:rPr>
          <w:rFonts w:asciiTheme="minorHAnsi" w:hAnsiTheme="minorHAnsi"/>
        </w:rPr>
        <w:t>, p</w:t>
      </w:r>
      <w:r w:rsidRPr="0003520C">
        <w:rPr>
          <w:rFonts w:asciiTheme="minorHAnsi" w:hAnsiTheme="minorHAnsi"/>
        </w:rPr>
        <w:t xml:space="preserve">articularly the binary logic </w:t>
      </w:r>
      <w:r w:rsidR="003A6C01">
        <w:rPr>
          <w:rFonts w:asciiTheme="minorHAnsi" w:hAnsiTheme="minorHAnsi"/>
        </w:rPr>
        <w:t>with</w:t>
      </w:r>
      <w:r w:rsidRPr="0003520C">
        <w:rPr>
          <w:rFonts w:asciiTheme="minorHAnsi" w:hAnsiTheme="minorHAnsi"/>
        </w:rPr>
        <w:t xml:space="preserve">in what we humans experience as emotional pleasure and pain. I’d like to us to consider what the binary biophysical stimulus source (s) might be, what information it imparts, and why </w:t>
      </w:r>
      <w:r w:rsidR="003A6C01">
        <w:rPr>
          <w:rFonts w:asciiTheme="minorHAnsi" w:hAnsiTheme="minorHAnsi"/>
        </w:rPr>
        <w:t>it</w:t>
      </w:r>
      <w:r w:rsidRPr="0003520C">
        <w:rPr>
          <w:rFonts w:asciiTheme="minorHAnsi" w:hAnsiTheme="minorHAnsi"/>
        </w:rPr>
        <w:t xml:space="preserve"> has evolutionary value</w:t>
      </w:r>
      <w:r w:rsidR="003A6C01">
        <w:rPr>
          <w:rFonts w:asciiTheme="minorHAnsi" w:hAnsiTheme="minorHAnsi"/>
        </w:rPr>
        <w:t xml:space="preserve">. </w:t>
      </w:r>
      <w:r w:rsidRPr="0003520C">
        <w:rPr>
          <w:rFonts w:asciiTheme="minorHAnsi" w:hAnsiTheme="minorHAnsi"/>
        </w:rPr>
        <w:t>I encourage you to please take up any strands of inquiry, concern, pushback and/or synergy to explore this new territory.</w:t>
      </w:r>
    </w:p>
    <w:p w14:paraId="40212404" w14:textId="77777777" w:rsidR="00722B58" w:rsidRDefault="00722B58"/>
    <w:sectPr w:rsidR="00722B58" w:rsidSect="00CF1910">
      <w:footerReference w:type="even" r:id="rId8"/>
      <w:footerReference w:type="default" r:id="rId9"/>
      <w:type w:val="continuous"/>
      <w:pgSz w:w="12240" w:h="15840"/>
      <w:pgMar w:top="576"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E9DF" w14:textId="77777777" w:rsidR="00CF1910" w:rsidRDefault="00CF1910" w:rsidP="003466EE">
      <w:r>
        <w:separator/>
      </w:r>
    </w:p>
  </w:endnote>
  <w:endnote w:type="continuationSeparator" w:id="0">
    <w:p w14:paraId="50EFD87C" w14:textId="77777777" w:rsidR="00CF1910" w:rsidRDefault="00CF1910" w:rsidP="003466EE">
      <w:r>
        <w:continuationSeparator/>
      </w:r>
    </w:p>
  </w:endnote>
  <w:endnote w:id="1">
    <w:p w14:paraId="56BAFFC9" w14:textId="5103E8A8" w:rsidR="00697894" w:rsidRPr="00697894" w:rsidRDefault="00697894" w:rsidP="00E75FB0">
      <w:pPr>
        <w:ind w:left="180" w:hanging="180"/>
        <w:rPr>
          <w:rFonts w:asciiTheme="minorHAnsi" w:hAnsiTheme="minorHAnsi" w:cstheme="minorHAnsi"/>
          <w:color w:val="222222"/>
          <w:sz w:val="20"/>
          <w:szCs w:val="20"/>
          <w:shd w:val="clear" w:color="auto" w:fill="FFFFFF"/>
        </w:rPr>
      </w:pPr>
      <w:r w:rsidRPr="00697894">
        <w:rPr>
          <w:rStyle w:val="EndnoteReference"/>
          <w:rFonts w:asciiTheme="minorHAnsi" w:hAnsiTheme="minorHAnsi"/>
          <w:sz w:val="20"/>
          <w:szCs w:val="20"/>
        </w:rPr>
        <w:endnoteRef/>
      </w:r>
      <w:r w:rsidRPr="00697894">
        <w:rPr>
          <w:rFonts w:asciiTheme="minorHAnsi" w:hAnsiTheme="minorHAnsi"/>
          <w:sz w:val="20"/>
          <w:szCs w:val="20"/>
        </w:rPr>
        <w:t xml:space="preserve"> </w:t>
      </w:r>
      <w:r w:rsidRPr="00697894">
        <w:rPr>
          <w:rFonts w:asciiTheme="minorHAnsi" w:hAnsiTheme="minorHAnsi" w:cstheme="minorHAnsi"/>
          <w:color w:val="222222"/>
          <w:sz w:val="20"/>
          <w:szCs w:val="20"/>
          <w:shd w:val="clear" w:color="auto" w:fill="FFFFFF"/>
        </w:rPr>
        <w:t>Mulligan, K., &amp; Scherer, K. R. (2012). Toward a working definition of emotion.</w:t>
      </w:r>
      <w:r w:rsidRPr="00697894">
        <w:rPr>
          <w:rStyle w:val="apple-converted-space"/>
          <w:rFonts w:asciiTheme="minorHAnsi" w:eastAsiaTheme="majorEastAsia" w:hAnsiTheme="minorHAnsi" w:cstheme="minorHAnsi"/>
          <w:color w:val="222222"/>
          <w:sz w:val="20"/>
          <w:szCs w:val="20"/>
          <w:shd w:val="clear" w:color="auto" w:fill="FFFFFF"/>
        </w:rPr>
        <w:t> </w:t>
      </w:r>
      <w:r w:rsidRPr="00697894">
        <w:rPr>
          <w:rFonts w:asciiTheme="minorHAnsi" w:hAnsiTheme="minorHAnsi" w:cstheme="minorHAnsi"/>
          <w:i/>
          <w:iCs/>
          <w:color w:val="222222"/>
          <w:sz w:val="20"/>
          <w:szCs w:val="20"/>
        </w:rPr>
        <w:t>Emotion Review</w:t>
      </w:r>
      <w:r w:rsidRPr="00697894">
        <w:rPr>
          <w:rFonts w:asciiTheme="minorHAnsi" w:hAnsiTheme="minorHAnsi" w:cstheme="minorHAnsi"/>
          <w:color w:val="222222"/>
          <w:sz w:val="20"/>
          <w:szCs w:val="20"/>
          <w:shd w:val="clear" w:color="auto" w:fill="FFFFFF"/>
        </w:rPr>
        <w:t>,</w:t>
      </w:r>
      <w:r w:rsidRPr="00697894">
        <w:rPr>
          <w:rStyle w:val="apple-converted-space"/>
          <w:rFonts w:asciiTheme="minorHAnsi" w:eastAsiaTheme="majorEastAsia" w:hAnsiTheme="minorHAnsi" w:cstheme="minorHAnsi"/>
          <w:color w:val="222222"/>
          <w:sz w:val="20"/>
          <w:szCs w:val="20"/>
          <w:shd w:val="clear" w:color="auto" w:fill="FFFFFF"/>
        </w:rPr>
        <w:t> </w:t>
      </w:r>
      <w:r w:rsidRPr="00697894">
        <w:rPr>
          <w:rFonts w:asciiTheme="minorHAnsi" w:hAnsiTheme="minorHAnsi" w:cstheme="minorHAnsi"/>
          <w:i/>
          <w:iCs/>
          <w:color w:val="222222"/>
          <w:sz w:val="20"/>
          <w:szCs w:val="20"/>
        </w:rPr>
        <w:t>4</w:t>
      </w:r>
      <w:r w:rsidRPr="00697894">
        <w:rPr>
          <w:rFonts w:asciiTheme="minorHAnsi" w:hAnsiTheme="minorHAnsi" w:cstheme="minorHAnsi"/>
          <w:color w:val="222222"/>
          <w:sz w:val="20"/>
          <w:szCs w:val="20"/>
          <w:shd w:val="clear" w:color="auto" w:fill="FFFFFF"/>
        </w:rPr>
        <w:t>(4), 345-357.</w:t>
      </w:r>
    </w:p>
  </w:endnote>
  <w:endnote w:id="2">
    <w:p w14:paraId="2B83D78A" w14:textId="062DDA1C" w:rsidR="00697894" w:rsidRPr="00697894" w:rsidRDefault="00697894" w:rsidP="00E75FB0">
      <w:pPr>
        <w:ind w:left="180" w:hanging="180"/>
        <w:rPr>
          <w:rFonts w:asciiTheme="minorHAnsi" w:hAnsiTheme="minorHAnsi" w:cstheme="minorHAnsi"/>
          <w:color w:val="222222"/>
          <w:sz w:val="20"/>
          <w:szCs w:val="20"/>
          <w:shd w:val="clear" w:color="auto" w:fill="FFFFFF"/>
        </w:rPr>
      </w:pPr>
      <w:r w:rsidRPr="00697894">
        <w:rPr>
          <w:rStyle w:val="EndnoteReference"/>
          <w:rFonts w:asciiTheme="minorHAnsi" w:hAnsiTheme="minorHAnsi"/>
          <w:sz w:val="20"/>
          <w:szCs w:val="20"/>
        </w:rPr>
        <w:endnoteRef/>
      </w:r>
      <w:r w:rsidRPr="00697894">
        <w:rPr>
          <w:rFonts w:asciiTheme="minorHAnsi" w:hAnsiTheme="minorHAnsi"/>
          <w:sz w:val="20"/>
          <w:szCs w:val="20"/>
        </w:rPr>
        <w:t xml:space="preserve"> </w:t>
      </w:r>
      <w:r w:rsidRPr="00697894">
        <w:rPr>
          <w:rFonts w:asciiTheme="minorHAnsi" w:hAnsiTheme="minorHAnsi" w:cstheme="minorHAnsi"/>
          <w:color w:val="222222"/>
          <w:sz w:val="20"/>
          <w:szCs w:val="20"/>
          <w:shd w:val="clear" w:color="auto" w:fill="FFFFFF"/>
        </w:rPr>
        <w:t>National Institutes of Health. (2018, April). Emotional well-being: Emerging insights and questions for future research. In</w:t>
      </w:r>
      <w:r w:rsidRPr="00697894">
        <w:rPr>
          <w:rStyle w:val="apple-converted-space"/>
          <w:rFonts w:asciiTheme="minorHAnsi" w:eastAsiaTheme="majorEastAsia" w:hAnsiTheme="minorHAnsi" w:cstheme="minorHAnsi"/>
          <w:color w:val="222222"/>
          <w:sz w:val="20"/>
          <w:szCs w:val="20"/>
          <w:shd w:val="clear" w:color="auto" w:fill="FFFFFF"/>
        </w:rPr>
        <w:t> </w:t>
      </w:r>
      <w:r w:rsidRPr="00697894">
        <w:rPr>
          <w:rFonts w:asciiTheme="minorHAnsi" w:hAnsiTheme="minorHAnsi" w:cstheme="minorHAnsi"/>
          <w:i/>
          <w:iCs/>
          <w:color w:val="222222"/>
          <w:sz w:val="20"/>
          <w:szCs w:val="20"/>
        </w:rPr>
        <w:t>Roundtable Meeting Report. Bethesda, Maryland: NCCIH, OBSSR, NIH</w:t>
      </w:r>
      <w:r w:rsidRPr="00697894">
        <w:rPr>
          <w:rFonts w:asciiTheme="minorHAnsi" w:hAnsiTheme="minorHAnsi" w:cstheme="minorHAnsi"/>
          <w:color w:val="222222"/>
          <w:sz w:val="20"/>
          <w:szCs w:val="20"/>
          <w:shd w:val="clear" w:color="auto" w:fill="FFFFFF"/>
        </w:rPr>
        <w:t>.</w:t>
      </w:r>
    </w:p>
  </w:endnote>
  <w:endnote w:id="3">
    <w:p w14:paraId="70D4A1B6" w14:textId="28152A88" w:rsidR="00697894" w:rsidRPr="00697894" w:rsidRDefault="00697894" w:rsidP="00E75FB0">
      <w:pPr>
        <w:ind w:left="180" w:hanging="180"/>
        <w:rPr>
          <w:rFonts w:asciiTheme="minorHAnsi" w:hAnsiTheme="minorHAnsi" w:cstheme="minorHAnsi"/>
          <w:color w:val="222222"/>
          <w:sz w:val="20"/>
          <w:szCs w:val="20"/>
          <w:shd w:val="clear" w:color="auto" w:fill="FFFFFF"/>
        </w:rPr>
      </w:pPr>
      <w:r w:rsidRPr="00697894">
        <w:rPr>
          <w:rStyle w:val="EndnoteReference"/>
          <w:rFonts w:asciiTheme="minorHAnsi" w:hAnsiTheme="minorHAnsi"/>
          <w:sz w:val="20"/>
          <w:szCs w:val="20"/>
        </w:rPr>
        <w:endnoteRef/>
      </w:r>
      <w:r w:rsidRPr="00697894">
        <w:rPr>
          <w:rFonts w:asciiTheme="minorHAnsi" w:hAnsiTheme="minorHAnsi"/>
          <w:sz w:val="20"/>
          <w:szCs w:val="20"/>
        </w:rPr>
        <w:t xml:space="preserve"> </w:t>
      </w:r>
      <w:r w:rsidRPr="00697894">
        <w:rPr>
          <w:rFonts w:asciiTheme="minorHAnsi" w:hAnsiTheme="minorHAnsi" w:cs="Arial"/>
          <w:color w:val="222222"/>
          <w:sz w:val="20"/>
          <w:szCs w:val="20"/>
          <w:shd w:val="clear" w:color="auto" w:fill="FFFFFF"/>
        </w:rPr>
        <w:t>Park, C. L., Kubzansky, L. D., Chafouleas, S. M., Davidson, R. J., Keltner, D., Parsafar, P., ... &amp; Wang, K. H. (2023). Emotional well-being: What it is and why it matters.</w:t>
      </w:r>
      <w:r w:rsidRPr="00697894">
        <w:rPr>
          <w:rStyle w:val="apple-converted-space"/>
          <w:rFonts w:asciiTheme="minorHAnsi" w:eastAsiaTheme="majorEastAsia" w:hAnsiTheme="minorHAnsi" w:cs="Arial"/>
          <w:color w:val="222222"/>
          <w:sz w:val="20"/>
          <w:szCs w:val="20"/>
          <w:shd w:val="clear" w:color="auto" w:fill="FFFFFF"/>
        </w:rPr>
        <w:t> </w:t>
      </w:r>
      <w:r w:rsidRPr="00697894">
        <w:rPr>
          <w:rFonts w:asciiTheme="minorHAnsi" w:hAnsiTheme="minorHAnsi" w:cs="Arial"/>
          <w:i/>
          <w:iCs/>
          <w:color w:val="222222"/>
          <w:sz w:val="20"/>
          <w:szCs w:val="20"/>
        </w:rPr>
        <w:t>Affective Science</w:t>
      </w:r>
      <w:r w:rsidRPr="00697894">
        <w:rPr>
          <w:rFonts w:asciiTheme="minorHAnsi" w:hAnsiTheme="minorHAnsi" w:cs="Arial"/>
          <w:color w:val="222222"/>
          <w:sz w:val="20"/>
          <w:szCs w:val="20"/>
          <w:shd w:val="clear" w:color="auto" w:fill="FFFFFF"/>
        </w:rPr>
        <w:t>,</w:t>
      </w:r>
      <w:r w:rsidRPr="00697894">
        <w:rPr>
          <w:rStyle w:val="apple-converted-space"/>
          <w:rFonts w:asciiTheme="minorHAnsi" w:eastAsiaTheme="majorEastAsia" w:hAnsiTheme="minorHAnsi" w:cs="Arial"/>
          <w:color w:val="222222"/>
          <w:sz w:val="20"/>
          <w:szCs w:val="20"/>
          <w:shd w:val="clear" w:color="auto" w:fill="FFFFFF"/>
        </w:rPr>
        <w:t> </w:t>
      </w:r>
      <w:r w:rsidRPr="00697894">
        <w:rPr>
          <w:rFonts w:asciiTheme="minorHAnsi" w:hAnsiTheme="minorHAnsi" w:cs="Arial"/>
          <w:i/>
          <w:iCs/>
          <w:color w:val="222222"/>
          <w:sz w:val="20"/>
          <w:szCs w:val="20"/>
        </w:rPr>
        <w:t>4</w:t>
      </w:r>
      <w:r w:rsidRPr="00697894">
        <w:rPr>
          <w:rFonts w:asciiTheme="minorHAnsi" w:hAnsiTheme="minorHAnsi" w:cs="Arial"/>
          <w:color w:val="222222"/>
          <w:sz w:val="20"/>
          <w:szCs w:val="20"/>
          <w:shd w:val="clear" w:color="auto" w:fill="FFFFFF"/>
        </w:rPr>
        <w:t>(1), 10-20.</w:t>
      </w:r>
    </w:p>
  </w:endnote>
  <w:endnote w:id="4">
    <w:p w14:paraId="0E34A8FD" w14:textId="77777777" w:rsidR="00697894" w:rsidRPr="00697894" w:rsidRDefault="00697894" w:rsidP="00E75FB0">
      <w:pPr>
        <w:ind w:left="180" w:hanging="180"/>
        <w:rPr>
          <w:rFonts w:asciiTheme="minorHAnsi" w:hAnsiTheme="minorHAnsi" w:cs="Arial"/>
          <w:color w:val="222222"/>
          <w:sz w:val="20"/>
          <w:szCs w:val="20"/>
          <w:shd w:val="clear" w:color="auto" w:fill="FFFFFF"/>
        </w:rPr>
      </w:pPr>
      <w:r w:rsidRPr="00697894">
        <w:rPr>
          <w:rStyle w:val="EndnoteReference"/>
          <w:rFonts w:asciiTheme="minorHAnsi" w:hAnsiTheme="minorHAnsi"/>
          <w:sz w:val="20"/>
          <w:szCs w:val="20"/>
        </w:rPr>
        <w:endnoteRef/>
      </w:r>
      <w:r w:rsidRPr="00697894">
        <w:rPr>
          <w:rFonts w:asciiTheme="minorHAnsi" w:hAnsiTheme="minorHAnsi"/>
          <w:sz w:val="20"/>
          <w:szCs w:val="20"/>
        </w:rPr>
        <w:t xml:space="preserve"> </w:t>
      </w:r>
      <w:r w:rsidRPr="00697894">
        <w:rPr>
          <w:rFonts w:asciiTheme="minorHAnsi" w:hAnsiTheme="minorHAnsi" w:cs="Arial"/>
          <w:color w:val="222222"/>
          <w:sz w:val="20"/>
          <w:szCs w:val="20"/>
          <w:shd w:val="clear" w:color="auto" w:fill="FFFFFF"/>
        </w:rPr>
        <w:t>Frank, A., Gleiser, M., &amp; Thompson, E. (2024).</w:t>
      </w:r>
      <w:r w:rsidRPr="00697894">
        <w:rPr>
          <w:rStyle w:val="apple-converted-space"/>
          <w:rFonts w:asciiTheme="minorHAnsi" w:eastAsiaTheme="majorEastAsia" w:hAnsiTheme="minorHAnsi" w:cs="Arial"/>
          <w:color w:val="222222"/>
          <w:sz w:val="20"/>
          <w:szCs w:val="20"/>
          <w:shd w:val="clear" w:color="auto" w:fill="FFFFFF"/>
        </w:rPr>
        <w:t> </w:t>
      </w:r>
      <w:r w:rsidRPr="00697894">
        <w:rPr>
          <w:rFonts w:asciiTheme="minorHAnsi" w:hAnsiTheme="minorHAnsi" w:cs="Arial"/>
          <w:i/>
          <w:iCs/>
          <w:color w:val="222222"/>
          <w:sz w:val="20"/>
          <w:szCs w:val="20"/>
        </w:rPr>
        <w:t>The Blind Spot: Why Science Cannot Ignore Human Experience</w:t>
      </w:r>
      <w:r w:rsidRPr="00697894">
        <w:rPr>
          <w:rFonts w:asciiTheme="minorHAnsi" w:hAnsiTheme="minorHAnsi" w:cs="Arial"/>
          <w:color w:val="222222"/>
          <w:sz w:val="20"/>
          <w:szCs w:val="20"/>
          <w:shd w:val="clear" w:color="auto" w:fill="FFFFFF"/>
        </w:rPr>
        <w:t>. MIT Press. p 106</w:t>
      </w:r>
    </w:p>
  </w:endnote>
  <w:endnote w:id="5">
    <w:p w14:paraId="4D633DA3" w14:textId="7590A8AC" w:rsidR="008819DC" w:rsidRPr="00697894" w:rsidRDefault="008819DC" w:rsidP="00E75FB0">
      <w:pPr>
        <w:pStyle w:val="EndnoteText"/>
        <w:ind w:left="180" w:hanging="180"/>
        <w:rPr>
          <w:rFonts w:asciiTheme="minorHAnsi" w:hAnsiTheme="minorHAnsi"/>
        </w:rPr>
      </w:pPr>
      <w:r w:rsidRPr="00697894">
        <w:rPr>
          <w:rStyle w:val="EndnoteReference"/>
          <w:rFonts w:asciiTheme="minorHAnsi" w:hAnsiTheme="minorHAnsi"/>
        </w:rPr>
        <w:endnoteRef/>
      </w:r>
      <w:r w:rsidRPr="00697894">
        <w:rPr>
          <w:rFonts w:asciiTheme="minorHAnsi" w:hAnsiTheme="minorHAnsi"/>
        </w:rPr>
        <w:t xml:space="preserve"> </w:t>
      </w:r>
      <w:r w:rsidRPr="00697894">
        <w:rPr>
          <w:rFonts w:asciiTheme="minorHAnsi" w:hAnsiTheme="minorHAnsi" w:cs="Arial"/>
          <w:color w:val="222222"/>
          <w:shd w:val="clear" w:color="auto" w:fill="FFFFFF"/>
        </w:rPr>
        <w:t>Kauffman, K. P. (2020). A Hearty Yes... And! Commentary on Marks-Tarlow's</w:t>
      </w:r>
      <w:r w:rsidR="00EF6D2B" w:rsidRPr="00697894">
        <w:rPr>
          <w:rFonts w:asciiTheme="minorHAnsi" w:hAnsiTheme="minorHAnsi" w:cs="Arial"/>
          <w:i/>
          <w:iCs/>
          <w:color w:val="222222"/>
          <w:shd w:val="clear" w:color="auto" w:fill="FFFFFF"/>
        </w:rPr>
        <w:t xml:space="preserve"> </w:t>
      </w:r>
      <w:r w:rsidRPr="00697894">
        <w:rPr>
          <w:rFonts w:asciiTheme="minorHAnsi" w:hAnsiTheme="minorHAnsi" w:cs="Arial"/>
          <w:i/>
          <w:iCs/>
          <w:color w:val="222222"/>
          <w:shd w:val="clear" w:color="auto" w:fill="FFFFFF"/>
        </w:rPr>
        <w:t>A Fractal Epistemology for Transpersonal Psychology</w:t>
      </w:r>
      <w:r w:rsidRPr="00697894">
        <w:rPr>
          <w:rFonts w:asciiTheme="minorHAnsi" w:hAnsiTheme="minorHAnsi" w:cs="Arial"/>
          <w:color w:val="222222"/>
          <w:shd w:val="clear" w:color="auto" w:fill="FFFFFF"/>
        </w:rPr>
        <w:t>.</w:t>
      </w:r>
      <w:r w:rsidRPr="00697894">
        <w:rPr>
          <w:rStyle w:val="apple-converted-space"/>
          <w:rFonts w:asciiTheme="minorHAnsi" w:eastAsiaTheme="majorEastAsia" w:hAnsiTheme="minorHAnsi" w:cs="Arial"/>
          <w:color w:val="222222"/>
          <w:shd w:val="clear" w:color="auto" w:fill="FFFFFF"/>
        </w:rPr>
        <w:t> </w:t>
      </w:r>
      <w:r w:rsidRPr="00697894">
        <w:rPr>
          <w:rFonts w:asciiTheme="minorHAnsi" w:hAnsiTheme="minorHAnsi" w:cs="Arial"/>
          <w:i/>
          <w:iCs/>
          <w:color w:val="222222"/>
        </w:rPr>
        <w:t>The International Journal of Transpersonal Studies</w:t>
      </w:r>
      <w:r w:rsidRPr="00697894">
        <w:rPr>
          <w:rFonts w:asciiTheme="minorHAnsi" w:hAnsiTheme="minorHAnsi" w:cs="Arial"/>
          <w:color w:val="222222"/>
          <w:shd w:val="clear" w:color="auto" w:fill="FFFFFF"/>
        </w:rPr>
        <w:t>,</w:t>
      </w:r>
      <w:r w:rsidRPr="00697894">
        <w:rPr>
          <w:rStyle w:val="apple-converted-space"/>
          <w:rFonts w:asciiTheme="minorHAnsi" w:eastAsiaTheme="majorEastAsia" w:hAnsiTheme="minorHAnsi" w:cs="Arial"/>
          <w:color w:val="222222"/>
          <w:shd w:val="clear" w:color="auto" w:fill="FFFFFF"/>
        </w:rPr>
        <w:t> </w:t>
      </w:r>
      <w:r w:rsidRPr="00697894">
        <w:rPr>
          <w:rFonts w:asciiTheme="minorHAnsi" w:hAnsiTheme="minorHAnsi" w:cs="Arial"/>
          <w:i/>
          <w:iCs/>
          <w:color w:val="222222"/>
        </w:rPr>
        <w:t>39</w:t>
      </w:r>
      <w:r w:rsidRPr="00697894">
        <w:rPr>
          <w:rFonts w:asciiTheme="minorHAnsi" w:hAnsiTheme="minorHAnsi" w:cs="Arial"/>
          <w:color w:val="222222"/>
          <w:shd w:val="clear" w:color="auto" w:fill="FFFFFF"/>
        </w:rPr>
        <w:t>(1-2), 116-123.</w:t>
      </w:r>
    </w:p>
  </w:endnote>
  <w:endnote w:id="6">
    <w:p w14:paraId="475E7624" w14:textId="0A1472DC" w:rsidR="007173C4" w:rsidRPr="00697894" w:rsidRDefault="007173C4" w:rsidP="00E75FB0">
      <w:pPr>
        <w:pStyle w:val="EndnoteText"/>
        <w:ind w:left="180" w:hanging="180"/>
        <w:rPr>
          <w:rFonts w:asciiTheme="minorHAnsi" w:hAnsiTheme="minorHAnsi"/>
        </w:rPr>
      </w:pPr>
      <w:r w:rsidRPr="00697894">
        <w:rPr>
          <w:rStyle w:val="EndnoteReference"/>
          <w:rFonts w:asciiTheme="minorHAnsi" w:hAnsiTheme="minorHAnsi"/>
        </w:rPr>
        <w:endnoteRef/>
      </w:r>
      <w:r w:rsidRPr="00697894">
        <w:rPr>
          <w:rFonts w:asciiTheme="minorHAnsi" w:hAnsiTheme="minorHAnsi"/>
        </w:rPr>
        <w:t xml:space="preserve"> </w:t>
      </w:r>
      <w:r w:rsidR="00F823AD" w:rsidRPr="00697894">
        <w:rPr>
          <w:rFonts w:asciiTheme="minorHAnsi" w:hAnsiTheme="minorHAnsi" w:cs="Arial"/>
          <w:color w:val="222222"/>
          <w:shd w:val="clear" w:color="auto" w:fill="FFFFFF"/>
        </w:rPr>
        <w:t>Noble, D. (2016).</w:t>
      </w:r>
      <w:r w:rsidR="00F823AD" w:rsidRPr="00697894">
        <w:rPr>
          <w:rStyle w:val="apple-converted-space"/>
          <w:rFonts w:asciiTheme="minorHAnsi" w:eastAsiaTheme="majorEastAsia" w:hAnsiTheme="minorHAnsi" w:cs="Arial"/>
          <w:color w:val="222222"/>
          <w:shd w:val="clear" w:color="auto" w:fill="FFFFFF"/>
        </w:rPr>
        <w:t> </w:t>
      </w:r>
      <w:r w:rsidR="00F823AD" w:rsidRPr="00697894">
        <w:rPr>
          <w:rFonts w:asciiTheme="minorHAnsi" w:hAnsiTheme="minorHAnsi" w:cs="Arial"/>
          <w:i/>
          <w:iCs/>
          <w:color w:val="222222"/>
        </w:rPr>
        <w:t>Dance to the tune of life: Biological relativity</w:t>
      </w:r>
      <w:r w:rsidR="00F823AD" w:rsidRPr="00697894">
        <w:rPr>
          <w:rFonts w:asciiTheme="minorHAnsi" w:hAnsiTheme="minorHAnsi" w:cs="Arial"/>
          <w:color w:val="222222"/>
          <w:shd w:val="clear" w:color="auto" w:fill="FFFFFF"/>
        </w:rPr>
        <w:t>. Cambridge University Press.</w:t>
      </w:r>
    </w:p>
  </w:endnote>
  <w:endnote w:id="7">
    <w:p w14:paraId="14AD1383" w14:textId="7BCDDE67" w:rsidR="00841F52" w:rsidRPr="00697894" w:rsidRDefault="00841F52" w:rsidP="00E75FB0">
      <w:pPr>
        <w:pStyle w:val="EndnoteText"/>
        <w:ind w:left="180" w:hanging="180"/>
        <w:rPr>
          <w:rFonts w:asciiTheme="minorHAnsi" w:hAnsiTheme="minorHAnsi"/>
        </w:rPr>
      </w:pPr>
      <w:r w:rsidRPr="00697894">
        <w:rPr>
          <w:rStyle w:val="EndnoteReference"/>
          <w:rFonts w:asciiTheme="minorHAnsi" w:hAnsiTheme="minorHAnsi"/>
        </w:rPr>
        <w:endnoteRef/>
      </w:r>
      <w:r w:rsidRPr="00697894">
        <w:rPr>
          <w:rFonts w:asciiTheme="minorHAnsi" w:hAnsiTheme="minorHAnsi"/>
        </w:rPr>
        <w:t xml:space="preserve"> </w:t>
      </w:r>
      <w:r w:rsidRPr="00697894">
        <w:rPr>
          <w:rFonts w:asciiTheme="minorHAnsi" w:hAnsiTheme="minorHAnsi" w:cs="Arial"/>
          <w:color w:val="222222"/>
          <w:shd w:val="clear" w:color="auto" w:fill="FFFFFF"/>
        </w:rPr>
        <w:t>Kauffman, S. A. (2000).</w:t>
      </w:r>
      <w:r w:rsidRPr="00697894">
        <w:rPr>
          <w:rStyle w:val="apple-converted-space"/>
          <w:rFonts w:asciiTheme="minorHAnsi" w:eastAsiaTheme="majorEastAsia" w:hAnsiTheme="minorHAnsi" w:cs="Arial"/>
          <w:color w:val="222222"/>
          <w:shd w:val="clear" w:color="auto" w:fill="FFFFFF"/>
        </w:rPr>
        <w:t> </w:t>
      </w:r>
      <w:r w:rsidRPr="00697894">
        <w:rPr>
          <w:rFonts w:asciiTheme="minorHAnsi" w:hAnsiTheme="minorHAnsi" w:cs="Arial"/>
          <w:i/>
          <w:iCs/>
          <w:color w:val="222222"/>
        </w:rPr>
        <w:t>Investigations</w:t>
      </w:r>
      <w:r w:rsidRPr="00697894">
        <w:rPr>
          <w:rFonts w:asciiTheme="minorHAnsi" w:hAnsiTheme="minorHAnsi" w:cs="Arial"/>
          <w:color w:val="222222"/>
          <w:shd w:val="clear" w:color="auto" w:fill="FFFFFF"/>
        </w:rPr>
        <w:t>. Oxford University Press.</w:t>
      </w:r>
    </w:p>
  </w:endnote>
  <w:endnote w:id="8">
    <w:p w14:paraId="31A5AB7B" w14:textId="30A7F394" w:rsidR="00841F52" w:rsidRPr="00697894" w:rsidRDefault="00841F52" w:rsidP="00E75FB0">
      <w:pPr>
        <w:pStyle w:val="EndnoteText"/>
        <w:ind w:left="180" w:hanging="180"/>
        <w:rPr>
          <w:rFonts w:asciiTheme="minorHAnsi" w:hAnsiTheme="minorHAnsi"/>
        </w:rPr>
      </w:pPr>
      <w:r w:rsidRPr="00697894">
        <w:rPr>
          <w:rStyle w:val="EndnoteReference"/>
          <w:rFonts w:asciiTheme="minorHAnsi" w:hAnsiTheme="minorHAnsi"/>
        </w:rPr>
        <w:endnoteRef/>
      </w:r>
      <w:r w:rsidRPr="00697894">
        <w:rPr>
          <w:rFonts w:asciiTheme="minorHAnsi" w:hAnsiTheme="minorHAnsi"/>
        </w:rPr>
        <w:t xml:space="preserve"> </w:t>
      </w:r>
      <w:r w:rsidRPr="00697894">
        <w:rPr>
          <w:rFonts w:asciiTheme="minorHAnsi" w:hAnsiTheme="minorHAnsi" w:cs="Arial"/>
          <w:color w:val="222222"/>
          <w:shd w:val="clear" w:color="auto" w:fill="FFFFFF"/>
        </w:rPr>
        <w:t>Maturana, H. R., &amp; Varela, F. J. (1991).</w:t>
      </w:r>
      <w:r w:rsidRPr="00697894">
        <w:rPr>
          <w:rStyle w:val="apple-converted-space"/>
          <w:rFonts w:asciiTheme="minorHAnsi" w:eastAsiaTheme="majorEastAsia" w:hAnsiTheme="minorHAnsi" w:cs="Arial"/>
          <w:color w:val="222222"/>
          <w:shd w:val="clear" w:color="auto" w:fill="FFFFFF"/>
        </w:rPr>
        <w:t> </w:t>
      </w:r>
      <w:r w:rsidRPr="00697894">
        <w:rPr>
          <w:rFonts w:asciiTheme="minorHAnsi" w:hAnsiTheme="minorHAnsi" w:cs="Arial"/>
          <w:i/>
          <w:iCs/>
          <w:color w:val="222222"/>
        </w:rPr>
        <w:t>Autopoiesis and cognition: The realization of the living</w:t>
      </w:r>
      <w:r w:rsidRPr="00697894">
        <w:rPr>
          <w:rStyle w:val="apple-converted-space"/>
          <w:rFonts w:asciiTheme="minorHAnsi" w:eastAsiaTheme="majorEastAsia" w:hAnsiTheme="minorHAnsi" w:cs="Arial"/>
          <w:color w:val="222222"/>
          <w:shd w:val="clear" w:color="auto" w:fill="FFFFFF"/>
        </w:rPr>
        <w:t> </w:t>
      </w:r>
      <w:r w:rsidRPr="00697894">
        <w:rPr>
          <w:rFonts w:asciiTheme="minorHAnsi" w:hAnsiTheme="minorHAnsi" w:cs="Arial"/>
          <w:color w:val="222222"/>
          <w:shd w:val="clear" w:color="auto" w:fill="FFFFFF"/>
        </w:rPr>
        <w:t>(Vol. 42). Springer Science &amp; Business Media.</w:t>
      </w:r>
    </w:p>
  </w:endnote>
  <w:endnote w:id="9">
    <w:p w14:paraId="4E833C68" w14:textId="7847F6E0" w:rsidR="008819DC" w:rsidRPr="00697894" w:rsidRDefault="008819DC" w:rsidP="00E75FB0">
      <w:pPr>
        <w:pStyle w:val="EndnoteText"/>
        <w:ind w:left="180" w:hanging="180"/>
        <w:rPr>
          <w:rFonts w:asciiTheme="minorHAnsi" w:hAnsiTheme="minorHAnsi"/>
        </w:rPr>
      </w:pPr>
      <w:r w:rsidRPr="00697894">
        <w:rPr>
          <w:rStyle w:val="EndnoteReference"/>
          <w:rFonts w:asciiTheme="minorHAnsi" w:hAnsiTheme="minorHAnsi"/>
        </w:rPr>
        <w:endnoteRef/>
      </w:r>
      <w:r w:rsidRPr="00697894">
        <w:rPr>
          <w:rFonts w:asciiTheme="minorHAnsi" w:hAnsiTheme="minorHAnsi"/>
        </w:rPr>
        <w:t xml:space="preserve"> </w:t>
      </w:r>
      <w:r w:rsidR="00B86302" w:rsidRPr="00697894">
        <w:rPr>
          <w:rFonts w:asciiTheme="minorHAnsi" w:hAnsiTheme="minorHAnsi" w:cs="Arial"/>
          <w:color w:val="222222"/>
          <w:shd w:val="clear" w:color="auto" w:fill="FFFFFF"/>
        </w:rPr>
        <w:t>Levin, M. (2023). Bioelectric networks: the cognitive glue enabling evolutionary scaling from physiology to mind.</w:t>
      </w:r>
      <w:r w:rsidR="00B86302" w:rsidRPr="00697894">
        <w:rPr>
          <w:rStyle w:val="apple-converted-space"/>
          <w:rFonts w:asciiTheme="minorHAnsi" w:eastAsiaTheme="majorEastAsia" w:hAnsiTheme="minorHAnsi" w:cs="Arial"/>
          <w:color w:val="222222"/>
          <w:shd w:val="clear" w:color="auto" w:fill="FFFFFF"/>
        </w:rPr>
        <w:t> </w:t>
      </w:r>
      <w:r w:rsidR="00B86302" w:rsidRPr="00697894">
        <w:rPr>
          <w:rFonts w:asciiTheme="minorHAnsi" w:hAnsiTheme="minorHAnsi" w:cs="Arial"/>
          <w:i/>
          <w:iCs/>
          <w:color w:val="222222"/>
        </w:rPr>
        <w:t>Animal Cognition</w:t>
      </w:r>
      <w:r w:rsidR="00B86302" w:rsidRPr="00697894">
        <w:rPr>
          <w:rFonts w:asciiTheme="minorHAnsi" w:hAnsiTheme="minorHAnsi" w:cs="Arial"/>
          <w:color w:val="222222"/>
          <w:shd w:val="clear" w:color="auto" w:fill="FFFFFF"/>
        </w:rPr>
        <w:t>,</w:t>
      </w:r>
      <w:r w:rsidR="00B86302" w:rsidRPr="00697894">
        <w:rPr>
          <w:rStyle w:val="apple-converted-space"/>
          <w:rFonts w:asciiTheme="minorHAnsi" w:eastAsiaTheme="majorEastAsia" w:hAnsiTheme="minorHAnsi" w:cs="Arial"/>
          <w:color w:val="222222"/>
          <w:shd w:val="clear" w:color="auto" w:fill="FFFFFF"/>
        </w:rPr>
        <w:t> </w:t>
      </w:r>
      <w:r w:rsidR="00B86302" w:rsidRPr="00697894">
        <w:rPr>
          <w:rFonts w:asciiTheme="minorHAnsi" w:hAnsiTheme="minorHAnsi" w:cs="Arial"/>
          <w:i/>
          <w:iCs/>
          <w:color w:val="222222"/>
        </w:rPr>
        <w:t>26</w:t>
      </w:r>
      <w:r w:rsidR="00B86302" w:rsidRPr="00697894">
        <w:rPr>
          <w:rFonts w:asciiTheme="minorHAnsi" w:hAnsiTheme="minorHAnsi" w:cs="Arial"/>
          <w:color w:val="222222"/>
          <w:shd w:val="clear" w:color="auto" w:fill="FFFFFF"/>
        </w:rPr>
        <w:t>(6), 1865-1891.</w:t>
      </w:r>
    </w:p>
  </w:endnote>
  <w:endnote w:id="10">
    <w:p w14:paraId="1403AD3B" w14:textId="71113A3A" w:rsidR="00B86302" w:rsidRPr="00697894" w:rsidRDefault="00B86302" w:rsidP="00E75FB0">
      <w:pPr>
        <w:pStyle w:val="EndnoteText"/>
        <w:ind w:left="180" w:hanging="180"/>
        <w:rPr>
          <w:rFonts w:asciiTheme="minorHAnsi" w:hAnsiTheme="minorHAnsi"/>
        </w:rPr>
      </w:pPr>
      <w:r w:rsidRPr="00697894">
        <w:rPr>
          <w:rStyle w:val="EndnoteReference"/>
          <w:rFonts w:asciiTheme="minorHAnsi" w:hAnsiTheme="minorHAnsi"/>
        </w:rPr>
        <w:endnoteRef/>
      </w:r>
      <w:r w:rsidRPr="00697894">
        <w:rPr>
          <w:rFonts w:asciiTheme="minorHAnsi" w:hAnsiTheme="minorHAnsi"/>
        </w:rPr>
        <w:t xml:space="preserve"> </w:t>
      </w:r>
      <w:r w:rsidRPr="00697894">
        <w:rPr>
          <w:rFonts w:asciiTheme="minorHAnsi" w:hAnsiTheme="minorHAnsi" w:cs="Arial"/>
          <w:color w:val="222222"/>
          <w:shd w:val="clear" w:color="auto" w:fill="FFFFFF"/>
        </w:rPr>
        <w:t>Di Paolo, E., &amp; Thompson, E. (2014). The enactive approach. In</w:t>
      </w:r>
      <w:r w:rsidRPr="00697894">
        <w:rPr>
          <w:rStyle w:val="apple-converted-space"/>
          <w:rFonts w:asciiTheme="minorHAnsi" w:eastAsiaTheme="majorEastAsia" w:hAnsiTheme="minorHAnsi" w:cs="Arial"/>
          <w:color w:val="222222"/>
          <w:shd w:val="clear" w:color="auto" w:fill="FFFFFF"/>
        </w:rPr>
        <w:t> </w:t>
      </w:r>
      <w:r w:rsidRPr="00697894">
        <w:rPr>
          <w:rFonts w:asciiTheme="minorHAnsi" w:hAnsiTheme="minorHAnsi" w:cs="Arial"/>
          <w:i/>
          <w:iCs/>
          <w:color w:val="222222"/>
        </w:rPr>
        <w:t>The Routledge handbook of embodied cognition</w:t>
      </w:r>
      <w:r w:rsidRPr="00697894">
        <w:rPr>
          <w:rStyle w:val="apple-converted-space"/>
          <w:rFonts w:asciiTheme="minorHAnsi" w:eastAsiaTheme="majorEastAsia" w:hAnsiTheme="minorHAnsi" w:cs="Arial"/>
          <w:color w:val="222222"/>
          <w:shd w:val="clear" w:color="auto" w:fill="FFFFFF"/>
        </w:rPr>
        <w:t> </w:t>
      </w:r>
      <w:r w:rsidRPr="00697894">
        <w:rPr>
          <w:rFonts w:asciiTheme="minorHAnsi" w:hAnsiTheme="minorHAnsi" w:cs="Arial"/>
          <w:color w:val="222222"/>
          <w:shd w:val="clear" w:color="auto" w:fill="FFFFFF"/>
        </w:rPr>
        <w:t>(pp. 68-78). Routledge.</w:t>
      </w:r>
    </w:p>
  </w:endnote>
  <w:endnote w:id="11">
    <w:p w14:paraId="36D3D272" w14:textId="174C1A1B" w:rsidR="00B86302" w:rsidRPr="00697894" w:rsidRDefault="00B86302" w:rsidP="00E75FB0">
      <w:pPr>
        <w:pStyle w:val="EndnoteText"/>
        <w:ind w:left="180" w:hanging="180"/>
        <w:rPr>
          <w:rFonts w:asciiTheme="minorHAnsi" w:hAnsiTheme="minorHAnsi"/>
        </w:rPr>
      </w:pPr>
      <w:r w:rsidRPr="00697894">
        <w:rPr>
          <w:rStyle w:val="EndnoteReference"/>
          <w:rFonts w:asciiTheme="minorHAnsi" w:hAnsiTheme="minorHAnsi"/>
        </w:rPr>
        <w:endnoteRef/>
      </w:r>
      <w:r w:rsidRPr="00697894">
        <w:rPr>
          <w:rFonts w:asciiTheme="minorHAnsi" w:hAnsiTheme="minorHAnsi"/>
        </w:rPr>
        <w:t xml:space="preserve"> </w:t>
      </w:r>
      <w:r w:rsidRPr="00697894">
        <w:rPr>
          <w:rFonts w:asciiTheme="minorHAnsi" w:hAnsiTheme="minorHAnsi" w:cs="Arial"/>
          <w:color w:val="222222"/>
          <w:shd w:val="clear" w:color="auto" w:fill="FFFFFF"/>
        </w:rPr>
        <w:t>Colombetti, G. (2014). The feeling body.</w:t>
      </w:r>
      <w:r w:rsidRPr="00697894">
        <w:rPr>
          <w:rStyle w:val="apple-converted-space"/>
          <w:rFonts w:asciiTheme="minorHAnsi" w:eastAsiaTheme="majorEastAsia" w:hAnsiTheme="minorHAnsi" w:cs="Arial"/>
          <w:color w:val="222222"/>
          <w:shd w:val="clear" w:color="auto" w:fill="FFFFFF"/>
        </w:rPr>
        <w:t> </w:t>
      </w:r>
      <w:r w:rsidRPr="00697894">
        <w:rPr>
          <w:rFonts w:asciiTheme="minorHAnsi" w:hAnsiTheme="minorHAnsi" w:cs="Arial"/>
          <w:i/>
          <w:iCs/>
          <w:color w:val="222222"/>
        </w:rPr>
        <w:t>Affective Science Meets the Enactive Mind</w:t>
      </w:r>
      <w:r w:rsidRPr="00697894">
        <w:rPr>
          <w:rFonts w:asciiTheme="minorHAnsi" w:hAnsiTheme="minorHAnsi" w:cs="Arial"/>
          <w:color w:val="222222"/>
          <w:shd w:val="clear" w:color="auto" w:fill="FFFFFF"/>
        </w:rPr>
        <w:t>.</w:t>
      </w:r>
    </w:p>
  </w:endnote>
  <w:endnote w:id="12">
    <w:p w14:paraId="3E698870" w14:textId="7C05D5BA" w:rsidR="00B86302" w:rsidRPr="00697894" w:rsidRDefault="00B86302" w:rsidP="00E75FB0">
      <w:pPr>
        <w:pStyle w:val="EndnoteText"/>
        <w:ind w:left="180" w:hanging="180"/>
        <w:rPr>
          <w:rFonts w:asciiTheme="minorHAnsi" w:hAnsiTheme="minorHAnsi"/>
        </w:rPr>
      </w:pPr>
      <w:r w:rsidRPr="00697894">
        <w:rPr>
          <w:rStyle w:val="EndnoteReference"/>
          <w:rFonts w:asciiTheme="minorHAnsi" w:hAnsiTheme="minorHAnsi"/>
        </w:rPr>
        <w:endnoteRef/>
      </w:r>
      <w:r w:rsidRPr="00697894">
        <w:rPr>
          <w:rFonts w:asciiTheme="minorHAnsi" w:hAnsiTheme="minorHAnsi"/>
        </w:rPr>
        <w:t xml:space="preserve"> </w:t>
      </w:r>
      <w:r w:rsidRPr="00697894">
        <w:rPr>
          <w:rFonts w:asciiTheme="minorHAnsi" w:hAnsiTheme="minorHAnsi" w:cs="Arial"/>
          <w:color w:val="222222"/>
          <w:shd w:val="clear" w:color="auto" w:fill="FFFFFF"/>
        </w:rPr>
        <w:t>Peil, K. T. (2014). Emotion: the self-regulatory sense.</w:t>
      </w:r>
      <w:r w:rsidRPr="00697894">
        <w:rPr>
          <w:rStyle w:val="apple-converted-space"/>
          <w:rFonts w:asciiTheme="minorHAnsi" w:eastAsiaTheme="majorEastAsia" w:hAnsiTheme="minorHAnsi" w:cs="Arial"/>
          <w:color w:val="222222"/>
          <w:shd w:val="clear" w:color="auto" w:fill="FFFFFF"/>
        </w:rPr>
        <w:t> </w:t>
      </w:r>
      <w:r w:rsidRPr="00697894">
        <w:rPr>
          <w:rFonts w:asciiTheme="minorHAnsi" w:hAnsiTheme="minorHAnsi" w:cs="Arial"/>
          <w:i/>
          <w:iCs/>
          <w:color w:val="222222"/>
        </w:rPr>
        <w:t>Global advances in health and medicine</w:t>
      </w:r>
      <w:r w:rsidRPr="00697894">
        <w:rPr>
          <w:rFonts w:asciiTheme="minorHAnsi" w:hAnsiTheme="minorHAnsi" w:cs="Arial"/>
          <w:color w:val="222222"/>
          <w:shd w:val="clear" w:color="auto" w:fill="FFFFFF"/>
        </w:rPr>
        <w:t>,</w:t>
      </w:r>
      <w:r w:rsidRPr="00697894">
        <w:rPr>
          <w:rStyle w:val="apple-converted-space"/>
          <w:rFonts w:asciiTheme="minorHAnsi" w:eastAsiaTheme="majorEastAsia" w:hAnsiTheme="minorHAnsi" w:cs="Arial"/>
          <w:color w:val="222222"/>
          <w:shd w:val="clear" w:color="auto" w:fill="FFFFFF"/>
        </w:rPr>
        <w:t> </w:t>
      </w:r>
      <w:r w:rsidRPr="00697894">
        <w:rPr>
          <w:rFonts w:asciiTheme="minorHAnsi" w:hAnsiTheme="minorHAnsi" w:cs="Arial"/>
          <w:i/>
          <w:iCs/>
          <w:color w:val="222222"/>
        </w:rPr>
        <w:t>3</w:t>
      </w:r>
      <w:r w:rsidRPr="00697894">
        <w:rPr>
          <w:rFonts w:asciiTheme="minorHAnsi" w:hAnsiTheme="minorHAnsi" w:cs="Arial"/>
          <w:color w:val="222222"/>
          <w:shd w:val="clear" w:color="auto" w:fill="FFFFFF"/>
        </w:rPr>
        <w:t>(2), 80-108.</w:t>
      </w:r>
    </w:p>
  </w:endnote>
  <w:endnote w:id="13">
    <w:p w14:paraId="67F302A3" w14:textId="43E55C08" w:rsidR="00B86302" w:rsidRPr="00341ACE" w:rsidRDefault="00B86302" w:rsidP="00341ACE">
      <w:pPr>
        <w:pStyle w:val="EndnoteText"/>
        <w:ind w:left="180" w:hanging="180"/>
        <w:rPr>
          <w:rFonts w:asciiTheme="minorHAnsi" w:hAnsiTheme="minorHAnsi"/>
        </w:rPr>
      </w:pPr>
      <w:r w:rsidRPr="00341ACE">
        <w:rPr>
          <w:rStyle w:val="EndnoteReference"/>
          <w:rFonts w:asciiTheme="minorHAnsi" w:hAnsiTheme="minorHAnsi"/>
        </w:rPr>
        <w:endnoteRef/>
      </w:r>
      <w:r w:rsidRPr="00341ACE">
        <w:rPr>
          <w:rFonts w:asciiTheme="minorHAnsi" w:hAnsiTheme="minorHAnsi"/>
        </w:rPr>
        <w:t xml:space="preserve"> </w:t>
      </w:r>
      <w:r w:rsidRPr="00341ACE">
        <w:rPr>
          <w:rFonts w:asciiTheme="minorHAnsi" w:hAnsiTheme="minorHAnsi" w:cs="Arial"/>
          <w:color w:val="222222"/>
          <w:shd w:val="clear" w:color="auto" w:fill="FFFFFF"/>
        </w:rPr>
        <w:t>Kauffman, K. P. (2015). Emotional sentience and the nature of phenomenal experience.</w:t>
      </w:r>
      <w:r w:rsidRPr="00341ACE">
        <w:rPr>
          <w:rStyle w:val="apple-converted-space"/>
          <w:rFonts w:asciiTheme="minorHAnsi" w:eastAsiaTheme="majorEastAsia" w:hAnsiTheme="minorHAnsi" w:cs="Arial"/>
          <w:color w:val="222222"/>
          <w:shd w:val="clear" w:color="auto" w:fill="FFFFFF"/>
        </w:rPr>
        <w:t> </w:t>
      </w:r>
      <w:r w:rsidRPr="00341ACE">
        <w:rPr>
          <w:rFonts w:asciiTheme="minorHAnsi" w:hAnsiTheme="minorHAnsi" w:cs="Arial"/>
          <w:i/>
          <w:iCs/>
          <w:color w:val="222222"/>
        </w:rPr>
        <w:t>Progress in biophysics and molecular biology</w:t>
      </w:r>
      <w:r w:rsidRPr="00341ACE">
        <w:rPr>
          <w:rFonts w:asciiTheme="minorHAnsi" w:hAnsiTheme="minorHAnsi" w:cs="Arial"/>
          <w:color w:val="222222"/>
          <w:shd w:val="clear" w:color="auto" w:fill="FFFFFF"/>
        </w:rPr>
        <w:t>,</w:t>
      </w:r>
      <w:r w:rsidRPr="00341ACE">
        <w:rPr>
          <w:rStyle w:val="apple-converted-space"/>
          <w:rFonts w:asciiTheme="minorHAnsi" w:eastAsiaTheme="majorEastAsia" w:hAnsiTheme="minorHAnsi" w:cs="Arial"/>
          <w:color w:val="222222"/>
          <w:shd w:val="clear" w:color="auto" w:fill="FFFFFF"/>
        </w:rPr>
        <w:t> </w:t>
      </w:r>
      <w:r w:rsidRPr="00341ACE">
        <w:rPr>
          <w:rFonts w:asciiTheme="minorHAnsi" w:hAnsiTheme="minorHAnsi" w:cs="Arial"/>
          <w:i/>
          <w:iCs/>
          <w:color w:val="222222"/>
        </w:rPr>
        <w:t>119</w:t>
      </w:r>
      <w:r w:rsidRPr="00341ACE">
        <w:rPr>
          <w:rFonts w:asciiTheme="minorHAnsi" w:hAnsiTheme="minorHAnsi" w:cs="Arial"/>
          <w:color w:val="222222"/>
          <w:shd w:val="clear" w:color="auto" w:fill="FFFFFF"/>
        </w:rPr>
        <w:t>(3), 545-562.</w:t>
      </w:r>
    </w:p>
  </w:endnote>
  <w:endnote w:id="14">
    <w:p w14:paraId="77F642E9" w14:textId="2FA9CAAC" w:rsidR="00B86302" w:rsidRPr="00341ACE" w:rsidRDefault="00B86302" w:rsidP="00341ACE">
      <w:pPr>
        <w:pStyle w:val="EndnoteText"/>
        <w:ind w:left="180" w:hanging="180"/>
        <w:rPr>
          <w:rFonts w:asciiTheme="minorHAnsi" w:hAnsiTheme="minorHAnsi" w:cs="Arial"/>
          <w:color w:val="222222"/>
          <w:shd w:val="clear" w:color="auto" w:fill="FFFFFF"/>
        </w:rPr>
      </w:pPr>
      <w:r w:rsidRPr="00341ACE">
        <w:rPr>
          <w:rStyle w:val="EndnoteReference"/>
          <w:rFonts w:asciiTheme="minorHAnsi" w:hAnsiTheme="minorHAnsi"/>
        </w:rPr>
        <w:endnoteRef/>
      </w:r>
      <w:r w:rsidRPr="00341ACE">
        <w:rPr>
          <w:rFonts w:asciiTheme="minorHAnsi" w:hAnsiTheme="minorHAnsi"/>
        </w:rPr>
        <w:t xml:space="preserve"> </w:t>
      </w:r>
      <w:r w:rsidRPr="00341ACE">
        <w:rPr>
          <w:rFonts w:asciiTheme="minorHAnsi" w:hAnsiTheme="minorHAnsi" w:cs="Arial"/>
          <w:color w:val="222222"/>
          <w:shd w:val="clear" w:color="auto" w:fill="FFFFFF"/>
        </w:rPr>
        <w:t>Kauffman, K. P. (2020). Fractal Epistemology and the Biology of Emotion (Chapter 5). In</w:t>
      </w:r>
      <w:r w:rsidRPr="00341ACE">
        <w:rPr>
          <w:rStyle w:val="apple-converted-space"/>
          <w:rFonts w:asciiTheme="minorHAnsi" w:eastAsiaTheme="majorEastAsia" w:hAnsiTheme="minorHAnsi" w:cs="Arial"/>
          <w:color w:val="222222"/>
          <w:shd w:val="clear" w:color="auto" w:fill="FFFFFF"/>
        </w:rPr>
        <w:t> </w:t>
      </w:r>
      <w:r w:rsidR="00EF6D2B" w:rsidRPr="00341ACE">
        <w:rPr>
          <w:rFonts w:asciiTheme="minorHAnsi" w:hAnsiTheme="minorHAnsi" w:cs="Arial"/>
          <w:color w:val="222222"/>
          <w:shd w:val="clear" w:color="auto" w:fill="FFFFFF"/>
        </w:rPr>
        <w:t xml:space="preserve">Marks-Tarlow, T., Shapiro, Y., Wolf, K. P., &amp; Friedman, H. L. (Eds.) </w:t>
      </w:r>
      <w:r w:rsidRPr="00341ACE">
        <w:rPr>
          <w:rFonts w:asciiTheme="minorHAnsi" w:hAnsiTheme="minorHAnsi" w:cs="Arial"/>
          <w:i/>
          <w:iCs/>
          <w:color w:val="222222"/>
        </w:rPr>
        <w:t>A Fractal Epistemology for a Scientific Psychology: Bridging the Personal with the Transpersonal</w:t>
      </w:r>
      <w:r w:rsidR="00EF6D2B" w:rsidRPr="00341ACE">
        <w:rPr>
          <w:rFonts w:asciiTheme="minorHAnsi" w:hAnsiTheme="minorHAnsi" w:cs="Arial"/>
          <w:color w:val="222222"/>
          <w:shd w:val="clear" w:color="auto" w:fill="FFFFFF"/>
        </w:rPr>
        <w:t>. Cambridge Scholars Publishing.144-185</w:t>
      </w:r>
      <w:r w:rsidR="00A50641" w:rsidRPr="00341ACE">
        <w:rPr>
          <w:rFonts w:asciiTheme="minorHAnsi" w:hAnsiTheme="minorHAnsi" w:cs="Arial"/>
          <w:color w:val="222222"/>
          <w:shd w:val="clear" w:color="auto" w:fill="FFFFFF"/>
        </w:rPr>
        <w:t>.</w:t>
      </w:r>
    </w:p>
  </w:endnote>
  <w:endnote w:id="15">
    <w:p w14:paraId="67661351" w14:textId="3426AB91" w:rsidR="00A50641" w:rsidRPr="00341ACE" w:rsidRDefault="00A50641" w:rsidP="00341ACE">
      <w:pPr>
        <w:pStyle w:val="EndnoteText"/>
        <w:ind w:left="180" w:hanging="180"/>
        <w:rPr>
          <w:rFonts w:asciiTheme="minorHAnsi" w:hAnsiTheme="minorHAnsi"/>
        </w:rPr>
      </w:pPr>
      <w:r w:rsidRPr="00341ACE">
        <w:rPr>
          <w:rStyle w:val="EndnoteReference"/>
          <w:rFonts w:asciiTheme="minorHAnsi" w:hAnsiTheme="minorHAnsi"/>
        </w:rPr>
        <w:endnoteRef/>
      </w:r>
      <w:r w:rsidRPr="00341ACE">
        <w:rPr>
          <w:rFonts w:asciiTheme="minorHAnsi" w:hAnsiTheme="minorHAnsi"/>
        </w:rPr>
        <w:t xml:space="preserve"> </w:t>
      </w:r>
      <w:r w:rsidRPr="00341ACE">
        <w:rPr>
          <w:rFonts w:asciiTheme="minorHAnsi" w:hAnsiTheme="minorHAnsi" w:cs="Arial"/>
          <w:color w:val="222222"/>
          <w:shd w:val="clear" w:color="auto" w:fill="FFFFFF"/>
        </w:rPr>
        <w:t>Bray, D. (2009).</w:t>
      </w:r>
      <w:r w:rsidRPr="00341ACE">
        <w:rPr>
          <w:rStyle w:val="apple-converted-space"/>
          <w:rFonts w:asciiTheme="minorHAnsi" w:eastAsiaTheme="majorEastAsia" w:hAnsiTheme="minorHAnsi" w:cs="Arial"/>
          <w:color w:val="222222"/>
          <w:shd w:val="clear" w:color="auto" w:fill="FFFFFF"/>
        </w:rPr>
        <w:t> </w:t>
      </w:r>
      <w:r w:rsidRPr="00341ACE">
        <w:rPr>
          <w:rFonts w:asciiTheme="minorHAnsi" w:hAnsiTheme="minorHAnsi" w:cs="Arial"/>
          <w:i/>
          <w:iCs/>
          <w:color w:val="222222"/>
        </w:rPr>
        <w:t>Wetware: a computer in every living cell</w:t>
      </w:r>
      <w:r w:rsidRPr="00341ACE">
        <w:rPr>
          <w:rFonts w:asciiTheme="minorHAnsi" w:hAnsiTheme="minorHAnsi" w:cs="Arial"/>
          <w:color w:val="222222"/>
          <w:shd w:val="clear" w:color="auto" w:fill="FFFFFF"/>
        </w:rPr>
        <w:t>. Yale University Press.</w:t>
      </w:r>
    </w:p>
  </w:endnote>
  <w:endnote w:id="16">
    <w:p w14:paraId="72AD2661" w14:textId="03A38D79" w:rsidR="00A50641" w:rsidRPr="00341ACE" w:rsidRDefault="00A50641" w:rsidP="00341ACE">
      <w:pPr>
        <w:pStyle w:val="EndnoteText"/>
        <w:ind w:left="180" w:hanging="180"/>
        <w:rPr>
          <w:rFonts w:asciiTheme="minorHAnsi" w:hAnsiTheme="minorHAnsi"/>
        </w:rPr>
      </w:pPr>
      <w:r w:rsidRPr="00341ACE">
        <w:rPr>
          <w:rStyle w:val="EndnoteReference"/>
          <w:rFonts w:asciiTheme="minorHAnsi" w:hAnsiTheme="minorHAnsi"/>
        </w:rPr>
        <w:endnoteRef/>
      </w:r>
      <w:r w:rsidRPr="00341ACE">
        <w:rPr>
          <w:rFonts w:asciiTheme="minorHAnsi" w:hAnsiTheme="minorHAnsi"/>
        </w:rPr>
        <w:t xml:space="preserve"> </w:t>
      </w:r>
      <w:r w:rsidR="00177F18" w:rsidRPr="00341ACE">
        <w:rPr>
          <w:rFonts w:asciiTheme="minorHAnsi" w:hAnsiTheme="minorHAnsi" w:cs="Arial"/>
          <w:color w:val="222222"/>
          <w:shd w:val="clear" w:color="auto" w:fill="FFFFFF"/>
        </w:rPr>
        <w:t>LeDoux, J. E. (1989). Cognitive-emotional interactions in the brain.</w:t>
      </w:r>
      <w:r w:rsidR="00177F18" w:rsidRPr="00341ACE">
        <w:rPr>
          <w:rStyle w:val="apple-converted-space"/>
          <w:rFonts w:asciiTheme="minorHAnsi" w:eastAsiaTheme="majorEastAsia" w:hAnsiTheme="minorHAnsi" w:cs="Arial"/>
          <w:color w:val="222222"/>
          <w:shd w:val="clear" w:color="auto" w:fill="FFFFFF"/>
        </w:rPr>
        <w:t> </w:t>
      </w:r>
      <w:r w:rsidR="00177F18" w:rsidRPr="00341ACE">
        <w:rPr>
          <w:rFonts w:asciiTheme="minorHAnsi" w:hAnsiTheme="minorHAnsi" w:cs="Arial"/>
          <w:i/>
          <w:iCs/>
          <w:color w:val="222222"/>
        </w:rPr>
        <w:t>Cognition &amp; Emotion</w:t>
      </w:r>
      <w:r w:rsidR="00177F18" w:rsidRPr="00341ACE">
        <w:rPr>
          <w:rFonts w:asciiTheme="minorHAnsi" w:hAnsiTheme="minorHAnsi" w:cs="Arial"/>
          <w:color w:val="222222"/>
          <w:shd w:val="clear" w:color="auto" w:fill="FFFFFF"/>
        </w:rPr>
        <w:t>,</w:t>
      </w:r>
      <w:r w:rsidR="00177F18" w:rsidRPr="00341ACE">
        <w:rPr>
          <w:rStyle w:val="apple-converted-space"/>
          <w:rFonts w:asciiTheme="minorHAnsi" w:eastAsiaTheme="majorEastAsia" w:hAnsiTheme="minorHAnsi" w:cs="Arial"/>
          <w:color w:val="222222"/>
          <w:shd w:val="clear" w:color="auto" w:fill="FFFFFF"/>
        </w:rPr>
        <w:t> </w:t>
      </w:r>
      <w:r w:rsidR="00177F18" w:rsidRPr="00341ACE">
        <w:rPr>
          <w:rFonts w:asciiTheme="minorHAnsi" w:hAnsiTheme="minorHAnsi" w:cs="Arial"/>
          <w:i/>
          <w:iCs/>
          <w:color w:val="222222"/>
        </w:rPr>
        <w:t>3</w:t>
      </w:r>
      <w:r w:rsidR="00177F18" w:rsidRPr="00341ACE">
        <w:rPr>
          <w:rFonts w:asciiTheme="minorHAnsi" w:hAnsiTheme="minorHAnsi" w:cs="Arial"/>
          <w:color w:val="222222"/>
          <w:shd w:val="clear" w:color="auto" w:fill="FFFFFF"/>
        </w:rPr>
        <w:t>(4), 267-289.</w:t>
      </w:r>
    </w:p>
  </w:endnote>
  <w:endnote w:id="17">
    <w:p w14:paraId="02643E44" w14:textId="681A4E73" w:rsidR="00177F18" w:rsidRPr="00341ACE" w:rsidRDefault="00177F18" w:rsidP="00341ACE">
      <w:pPr>
        <w:pStyle w:val="EndnoteText"/>
        <w:ind w:left="180" w:hanging="180"/>
        <w:rPr>
          <w:rFonts w:asciiTheme="minorHAnsi" w:hAnsiTheme="minorHAnsi"/>
        </w:rPr>
      </w:pPr>
      <w:r w:rsidRPr="00341ACE">
        <w:rPr>
          <w:rStyle w:val="EndnoteReference"/>
          <w:rFonts w:asciiTheme="minorHAnsi" w:hAnsiTheme="minorHAnsi"/>
        </w:rPr>
        <w:endnoteRef/>
      </w:r>
      <w:r w:rsidRPr="00341ACE">
        <w:rPr>
          <w:rFonts w:asciiTheme="minorHAnsi" w:hAnsiTheme="minorHAnsi"/>
        </w:rPr>
        <w:t xml:space="preserve"> </w:t>
      </w:r>
      <w:r w:rsidRPr="00341ACE">
        <w:rPr>
          <w:rFonts w:asciiTheme="minorHAnsi" w:hAnsiTheme="minorHAnsi" w:cs="Arial"/>
          <w:color w:val="222222"/>
          <w:shd w:val="clear" w:color="auto" w:fill="FFFFFF"/>
        </w:rPr>
        <w:t>Gibson, J. J. (1977). The theory of affordances.</w:t>
      </w:r>
      <w:r w:rsidRPr="00341ACE">
        <w:rPr>
          <w:rStyle w:val="apple-converted-space"/>
          <w:rFonts w:asciiTheme="minorHAnsi" w:eastAsiaTheme="majorEastAsia" w:hAnsiTheme="minorHAnsi" w:cs="Arial"/>
          <w:color w:val="222222"/>
          <w:shd w:val="clear" w:color="auto" w:fill="FFFFFF"/>
        </w:rPr>
        <w:t> </w:t>
      </w:r>
      <w:r w:rsidRPr="00341ACE">
        <w:rPr>
          <w:rFonts w:asciiTheme="minorHAnsi" w:hAnsiTheme="minorHAnsi" w:cs="Arial"/>
          <w:i/>
          <w:iCs/>
          <w:color w:val="222222"/>
        </w:rPr>
        <w:t>Hilldale, USA</w:t>
      </w:r>
      <w:r w:rsidRPr="00341ACE">
        <w:rPr>
          <w:rFonts w:asciiTheme="minorHAnsi" w:hAnsiTheme="minorHAnsi" w:cs="Arial"/>
          <w:color w:val="222222"/>
          <w:shd w:val="clear" w:color="auto" w:fill="FFFFFF"/>
        </w:rPr>
        <w:t>,</w:t>
      </w:r>
      <w:r w:rsidRPr="00341ACE">
        <w:rPr>
          <w:rStyle w:val="apple-converted-space"/>
          <w:rFonts w:asciiTheme="minorHAnsi" w:eastAsiaTheme="majorEastAsia" w:hAnsiTheme="minorHAnsi" w:cs="Arial"/>
          <w:color w:val="222222"/>
          <w:shd w:val="clear" w:color="auto" w:fill="FFFFFF"/>
        </w:rPr>
        <w:t> </w:t>
      </w:r>
      <w:r w:rsidRPr="00341ACE">
        <w:rPr>
          <w:rFonts w:asciiTheme="minorHAnsi" w:hAnsiTheme="minorHAnsi" w:cs="Arial"/>
          <w:i/>
          <w:iCs/>
          <w:color w:val="222222"/>
        </w:rPr>
        <w:t>1</w:t>
      </w:r>
      <w:r w:rsidRPr="00341ACE">
        <w:rPr>
          <w:rFonts w:asciiTheme="minorHAnsi" w:hAnsiTheme="minorHAnsi" w:cs="Arial"/>
          <w:color w:val="222222"/>
          <w:shd w:val="clear" w:color="auto" w:fill="FFFFFF"/>
        </w:rPr>
        <w:t>(2), 67-82.</w:t>
      </w:r>
    </w:p>
  </w:endnote>
  <w:endnote w:id="18">
    <w:p w14:paraId="0540DAE8" w14:textId="4CF5529F" w:rsidR="00177F18" w:rsidRPr="00341ACE" w:rsidRDefault="00177F18" w:rsidP="00341ACE">
      <w:pPr>
        <w:pStyle w:val="EndnoteText"/>
        <w:ind w:left="180" w:hanging="180"/>
        <w:rPr>
          <w:rFonts w:asciiTheme="minorHAnsi" w:hAnsiTheme="minorHAnsi"/>
        </w:rPr>
      </w:pPr>
      <w:r w:rsidRPr="00341ACE">
        <w:rPr>
          <w:rStyle w:val="EndnoteReference"/>
          <w:rFonts w:asciiTheme="minorHAnsi" w:hAnsiTheme="minorHAnsi"/>
        </w:rPr>
        <w:endnoteRef/>
      </w:r>
      <w:r w:rsidRPr="00341ACE">
        <w:rPr>
          <w:rFonts w:asciiTheme="minorHAnsi" w:hAnsiTheme="minorHAnsi"/>
        </w:rPr>
        <w:t xml:space="preserve"> </w:t>
      </w:r>
      <w:r w:rsidRPr="00341ACE">
        <w:rPr>
          <w:rFonts w:asciiTheme="minorHAnsi" w:hAnsiTheme="minorHAnsi" w:cs="Arial"/>
          <w:color w:val="222222"/>
          <w:shd w:val="clear" w:color="auto" w:fill="FFFFFF"/>
        </w:rPr>
        <w:t>Selye, H. (1950). Stress and the general adaptation syndrome.</w:t>
      </w:r>
      <w:r w:rsidRPr="00341ACE">
        <w:rPr>
          <w:rStyle w:val="apple-converted-space"/>
          <w:rFonts w:asciiTheme="minorHAnsi" w:eastAsiaTheme="majorEastAsia" w:hAnsiTheme="minorHAnsi" w:cs="Arial"/>
          <w:color w:val="222222"/>
          <w:shd w:val="clear" w:color="auto" w:fill="FFFFFF"/>
        </w:rPr>
        <w:t> </w:t>
      </w:r>
      <w:r w:rsidRPr="00341ACE">
        <w:rPr>
          <w:rFonts w:asciiTheme="minorHAnsi" w:hAnsiTheme="minorHAnsi" w:cs="Arial"/>
          <w:i/>
          <w:iCs/>
          <w:color w:val="222222"/>
        </w:rPr>
        <w:t>British medical journal</w:t>
      </w:r>
      <w:r w:rsidRPr="00341ACE">
        <w:rPr>
          <w:rFonts w:asciiTheme="minorHAnsi" w:hAnsiTheme="minorHAnsi" w:cs="Arial"/>
          <w:color w:val="222222"/>
          <w:shd w:val="clear" w:color="auto" w:fill="FFFFFF"/>
        </w:rPr>
        <w:t>,</w:t>
      </w:r>
      <w:r w:rsidRPr="00341ACE">
        <w:rPr>
          <w:rStyle w:val="apple-converted-space"/>
          <w:rFonts w:asciiTheme="minorHAnsi" w:eastAsiaTheme="majorEastAsia" w:hAnsiTheme="minorHAnsi" w:cs="Arial"/>
          <w:color w:val="222222"/>
          <w:shd w:val="clear" w:color="auto" w:fill="FFFFFF"/>
        </w:rPr>
        <w:t> </w:t>
      </w:r>
      <w:r w:rsidRPr="00341ACE">
        <w:rPr>
          <w:rFonts w:asciiTheme="minorHAnsi" w:hAnsiTheme="minorHAnsi" w:cs="Arial"/>
          <w:i/>
          <w:iCs/>
          <w:color w:val="222222"/>
        </w:rPr>
        <w:t>1</w:t>
      </w:r>
      <w:r w:rsidRPr="00341ACE">
        <w:rPr>
          <w:rFonts w:asciiTheme="minorHAnsi" w:hAnsiTheme="minorHAnsi" w:cs="Arial"/>
          <w:color w:val="222222"/>
          <w:shd w:val="clear" w:color="auto" w:fill="FFFFFF"/>
        </w:rPr>
        <w:t>(4667), 1383.</w:t>
      </w:r>
    </w:p>
  </w:endnote>
  <w:endnote w:id="19">
    <w:p w14:paraId="2812AB78" w14:textId="3C6735FD" w:rsidR="00177F18" w:rsidRPr="00341ACE" w:rsidRDefault="00177F18" w:rsidP="00341ACE">
      <w:pPr>
        <w:pStyle w:val="EndnoteText"/>
        <w:ind w:left="180" w:hanging="180"/>
        <w:rPr>
          <w:rFonts w:asciiTheme="minorHAnsi" w:hAnsiTheme="minorHAnsi"/>
        </w:rPr>
      </w:pPr>
      <w:r w:rsidRPr="00341ACE">
        <w:rPr>
          <w:rStyle w:val="EndnoteReference"/>
          <w:rFonts w:asciiTheme="minorHAnsi" w:hAnsiTheme="minorHAnsi"/>
        </w:rPr>
        <w:endnoteRef/>
      </w:r>
      <w:r w:rsidRPr="00341ACE">
        <w:rPr>
          <w:rFonts w:asciiTheme="minorHAnsi" w:hAnsiTheme="minorHAnsi"/>
        </w:rPr>
        <w:t xml:space="preserve"> </w:t>
      </w:r>
      <w:r w:rsidRPr="00341ACE">
        <w:rPr>
          <w:rFonts w:asciiTheme="minorHAnsi" w:hAnsiTheme="minorHAnsi" w:cs="Arial"/>
          <w:color w:val="222222"/>
          <w:shd w:val="clear" w:color="auto" w:fill="FFFFFF"/>
        </w:rPr>
        <w:t>Teuscher, C. (2022). Revisiting the edge of chaos: Again?</w:t>
      </w:r>
      <w:r w:rsidRPr="00341ACE">
        <w:rPr>
          <w:rStyle w:val="apple-converted-space"/>
          <w:rFonts w:asciiTheme="minorHAnsi" w:eastAsiaTheme="majorEastAsia" w:hAnsiTheme="minorHAnsi" w:cs="Arial"/>
          <w:color w:val="222222"/>
          <w:shd w:val="clear" w:color="auto" w:fill="FFFFFF"/>
        </w:rPr>
        <w:t> </w:t>
      </w:r>
      <w:r w:rsidRPr="00341ACE">
        <w:rPr>
          <w:rFonts w:asciiTheme="minorHAnsi" w:hAnsiTheme="minorHAnsi" w:cs="Arial"/>
          <w:i/>
          <w:iCs/>
          <w:color w:val="222222"/>
        </w:rPr>
        <w:t>Biosystems</w:t>
      </w:r>
      <w:r w:rsidRPr="00341ACE">
        <w:rPr>
          <w:rFonts w:asciiTheme="minorHAnsi" w:hAnsiTheme="minorHAnsi" w:cs="Arial"/>
          <w:color w:val="222222"/>
          <w:shd w:val="clear" w:color="auto" w:fill="FFFFFF"/>
        </w:rPr>
        <w:t>,</w:t>
      </w:r>
      <w:r w:rsidRPr="00341ACE">
        <w:rPr>
          <w:rStyle w:val="apple-converted-space"/>
          <w:rFonts w:asciiTheme="minorHAnsi" w:eastAsiaTheme="majorEastAsia" w:hAnsiTheme="minorHAnsi" w:cs="Arial"/>
          <w:color w:val="222222"/>
          <w:shd w:val="clear" w:color="auto" w:fill="FFFFFF"/>
        </w:rPr>
        <w:t> </w:t>
      </w:r>
      <w:r w:rsidRPr="00341ACE">
        <w:rPr>
          <w:rFonts w:asciiTheme="minorHAnsi" w:hAnsiTheme="minorHAnsi" w:cs="Arial"/>
          <w:i/>
          <w:iCs/>
          <w:color w:val="222222"/>
        </w:rPr>
        <w:t>218</w:t>
      </w:r>
      <w:r w:rsidRPr="00341ACE">
        <w:rPr>
          <w:rFonts w:asciiTheme="minorHAnsi" w:hAnsiTheme="minorHAnsi" w:cs="Arial"/>
          <w:color w:val="222222"/>
          <w:shd w:val="clear" w:color="auto" w:fill="FFFFFF"/>
        </w:rPr>
        <w:t>, 104693.</w:t>
      </w:r>
    </w:p>
  </w:endnote>
  <w:endnote w:id="20">
    <w:p w14:paraId="34BB3539" w14:textId="71696CD9" w:rsidR="00177F18" w:rsidRPr="00341ACE" w:rsidRDefault="00177F18" w:rsidP="00341ACE">
      <w:pPr>
        <w:pStyle w:val="EndnoteText"/>
        <w:ind w:left="180" w:hanging="180"/>
        <w:rPr>
          <w:rFonts w:asciiTheme="minorHAnsi" w:hAnsiTheme="minorHAnsi"/>
        </w:rPr>
      </w:pPr>
      <w:r w:rsidRPr="00341ACE">
        <w:rPr>
          <w:rStyle w:val="EndnoteReference"/>
          <w:rFonts w:asciiTheme="minorHAnsi" w:hAnsiTheme="minorHAnsi"/>
        </w:rPr>
        <w:endnoteRef/>
      </w:r>
      <w:r w:rsidRPr="00341ACE">
        <w:rPr>
          <w:rFonts w:asciiTheme="minorHAnsi" w:hAnsiTheme="minorHAnsi"/>
        </w:rPr>
        <w:t xml:space="preserve"> </w:t>
      </w:r>
      <w:hyperlink r:id="rId1" w:history="1">
        <w:r w:rsidRPr="00341ACE">
          <w:rPr>
            <w:rStyle w:val="Hyperlink"/>
            <w:rFonts w:asciiTheme="minorHAnsi" w:hAnsiTheme="minorHAnsi"/>
          </w:rPr>
          <w:t>www.emotionalsentience.com</w:t>
        </w:r>
      </w:hyperlink>
      <w:r w:rsidRPr="00341ACE">
        <w:rPr>
          <w:rFonts w:asciiTheme="minorHAnsi" w:hAnsi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682281"/>
      <w:docPartObj>
        <w:docPartGallery w:val="Page Numbers (Bottom of Page)"/>
        <w:docPartUnique/>
      </w:docPartObj>
    </w:sdtPr>
    <w:sdtContent>
      <w:p w14:paraId="2D9FA217" w14:textId="62F3A378" w:rsidR="00EF6D2B" w:rsidRDefault="00EF6D2B" w:rsidP="00AD13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79B5A" w14:textId="77777777" w:rsidR="00EF6D2B" w:rsidRDefault="00EF6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4148926"/>
      <w:docPartObj>
        <w:docPartGallery w:val="Page Numbers (Bottom of Page)"/>
        <w:docPartUnique/>
      </w:docPartObj>
    </w:sdtPr>
    <w:sdtContent>
      <w:p w14:paraId="5347CB85" w14:textId="7E5BC907" w:rsidR="00EF6D2B" w:rsidRDefault="00EF6D2B" w:rsidP="00AD13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9BE909" w14:textId="77777777" w:rsidR="00EF6D2B" w:rsidRDefault="00EF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7EAC" w14:textId="77777777" w:rsidR="00CF1910" w:rsidRDefault="00CF1910" w:rsidP="003466EE">
      <w:r>
        <w:separator/>
      </w:r>
    </w:p>
  </w:footnote>
  <w:footnote w:type="continuationSeparator" w:id="0">
    <w:p w14:paraId="38ECFFFE" w14:textId="77777777" w:rsidR="00CF1910" w:rsidRDefault="00CF1910" w:rsidP="00346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B88"/>
    <w:multiLevelType w:val="hybridMultilevel"/>
    <w:tmpl w:val="F490C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15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58"/>
    <w:rsid w:val="0003508B"/>
    <w:rsid w:val="0003520C"/>
    <w:rsid w:val="00164249"/>
    <w:rsid w:val="00177F18"/>
    <w:rsid w:val="001A1330"/>
    <w:rsid w:val="00341ACE"/>
    <w:rsid w:val="003466EE"/>
    <w:rsid w:val="003A6C01"/>
    <w:rsid w:val="005C5D8D"/>
    <w:rsid w:val="00697894"/>
    <w:rsid w:val="006F44A3"/>
    <w:rsid w:val="00710B5D"/>
    <w:rsid w:val="007173C4"/>
    <w:rsid w:val="00722B58"/>
    <w:rsid w:val="00841F52"/>
    <w:rsid w:val="00850704"/>
    <w:rsid w:val="008819DC"/>
    <w:rsid w:val="009312E7"/>
    <w:rsid w:val="009F35C8"/>
    <w:rsid w:val="00A2289A"/>
    <w:rsid w:val="00A50641"/>
    <w:rsid w:val="00B86302"/>
    <w:rsid w:val="00C65556"/>
    <w:rsid w:val="00CF1910"/>
    <w:rsid w:val="00DF3906"/>
    <w:rsid w:val="00E75FB0"/>
    <w:rsid w:val="00EA45FA"/>
    <w:rsid w:val="00EF6D2B"/>
    <w:rsid w:val="00F57DDB"/>
    <w:rsid w:val="00F8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DB44"/>
  <w15:chartTrackingRefBased/>
  <w15:docId w15:val="{62B7A6FB-4362-7642-86F4-37031E2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B58"/>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722B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22B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22B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22B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22B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22B5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2B5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2B5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2B5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B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2B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2B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2B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2B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2B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2B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2B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2B58"/>
    <w:rPr>
      <w:rFonts w:eastAsiaTheme="majorEastAsia" w:cstheme="majorBidi"/>
      <w:color w:val="272727" w:themeColor="text1" w:themeTint="D8"/>
    </w:rPr>
  </w:style>
  <w:style w:type="paragraph" w:styleId="Title">
    <w:name w:val="Title"/>
    <w:basedOn w:val="Normal"/>
    <w:next w:val="Normal"/>
    <w:link w:val="TitleChar"/>
    <w:uiPriority w:val="10"/>
    <w:qFormat/>
    <w:rsid w:val="00722B5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B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2B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2B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2B58"/>
    <w:pPr>
      <w:spacing w:before="160"/>
      <w:jc w:val="center"/>
    </w:pPr>
    <w:rPr>
      <w:i/>
      <w:iCs/>
      <w:color w:val="404040" w:themeColor="text1" w:themeTint="BF"/>
    </w:rPr>
  </w:style>
  <w:style w:type="character" w:customStyle="1" w:styleId="QuoteChar">
    <w:name w:val="Quote Char"/>
    <w:basedOn w:val="DefaultParagraphFont"/>
    <w:link w:val="Quote"/>
    <w:uiPriority w:val="29"/>
    <w:rsid w:val="00722B58"/>
    <w:rPr>
      <w:i/>
      <w:iCs/>
      <w:color w:val="404040" w:themeColor="text1" w:themeTint="BF"/>
    </w:rPr>
  </w:style>
  <w:style w:type="paragraph" w:styleId="ListParagraph">
    <w:name w:val="List Paragraph"/>
    <w:basedOn w:val="Normal"/>
    <w:uiPriority w:val="34"/>
    <w:qFormat/>
    <w:rsid w:val="00722B58"/>
    <w:pPr>
      <w:ind w:left="720"/>
      <w:contextualSpacing/>
    </w:pPr>
  </w:style>
  <w:style w:type="character" w:styleId="IntenseEmphasis">
    <w:name w:val="Intense Emphasis"/>
    <w:basedOn w:val="DefaultParagraphFont"/>
    <w:uiPriority w:val="21"/>
    <w:qFormat/>
    <w:rsid w:val="00722B58"/>
    <w:rPr>
      <w:i/>
      <w:iCs/>
      <w:color w:val="0F4761" w:themeColor="accent1" w:themeShade="BF"/>
    </w:rPr>
  </w:style>
  <w:style w:type="paragraph" w:styleId="IntenseQuote">
    <w:name w:val="Intense Quote"/>
    <w:basedOn w:val="Normal"/>
    <w:next w:val="Normal"/>
    <w:link w:val="IntenseQuoteChar"/>
    <w:uiPriority w:val="30"/>
    <w:qFormat/>
    <w:rsid w:val="00722B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22B58"/>
    <w:rPr>
      <w:i/>
      <w:iCs/>
      <w:color w:val="0F4761" w:themeColor="accent1" w:themeShade="BF"/>
    </w:rPr>
  </w:style>
  <w:style w:type="character" w:styleId="IntenseReference">
    <w:name w:val="Intense Reference"/>
    <w:basedOn w:val="DefaultParagraphFont"/>
    <w:uiPriority w:val="32"/>
    <w:qFormat/>
    <w:rsid w:val="00722B58"/>
    <w:rPr>
      <w:b/>
      <w:bCs/>
      <w:smallCaps/>
      <w:color w:val="0F4761" w:themeColor="accent1" w:themeShade="BF"/>
      <w:spacing w:val="5"/>
    </w:rPr>
  </w:style>
  <w:style w:type="paragraph" w:styleId="EndnoteText">
    <w:name w:val="endnote text"/>
    <w:basedOn w:val="Normal"/>
    <w:link w:val="EndnoteTextChar"/>
    <w:uiPriority w:val="99"/>
    <w:semiHidden/>
    <w:unhideWhenUsed/>
    <w:rsid w:val="003466EE"/>
    <w:rPr>
      <w:sz w:val="20"/>
      <w:szCs w:val="20"/>
    </w:rPr>
  </w:style>
  <w:style w:type="character" w:customStyle="1" w:styleId="EndnoteTextChar">
    <w:name w:val="Endnote Text Char"/>
    <w:basedOn w:val="DefaultParagraphFont"/>
    <w:link w:val="EndnoteText"/>
    <w:uiPriority w:val="99"/>
    <w:semiHidden/>
    <w:rsid w:val="003466EE"/>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3466EE"/>
    <w:rPr>
      <w:vertAlign w:val="superscript"/>
    </w:rPr>
  </w:style>
  <w:style w:type="paragraph" w:styleId="FootnoteText">
    <w:name w:val="footnote text"/>
    <w:basedOn w:val="Normal"/>
    <w:link w:val="FootnoteTextChar"/>
    <w:uiPriority w:val="99"/>
    <w:semiHidden/>
    <w:unhideWhenUsed/>
    <w:rsid w:val="003466EE"/>
    <w:rPr>
      <w:sz w:val="20"/>
      <w:szCs w:val="20"/>
    </w:rPr>
  </w:style>
  <w:style w:type="character" w:customStyle="1" w:styleId="FootnoteTextChar">
    <w:name w:val="Footnote Text Char"/>
    <w:basedOn w:val="DefaultParagraphFont"/>
    <w:link w:val="FootnoteText"/>
    <w:uiPriority w:val="99"/>
    <w:semiHidden/>
    <w:rsid w:val="003466EE"/>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3466EE"/>
    <w:rPr>
      <w:vertAlign w:val="superscript"/>
    </w:rPr>
  </w:style>
  <w:style w:type="character" w:customStyle="1" w:styleId="apple-converted-space">
    <w:name w:val="apple-converted-space"/>
    <w:basedOn w:val="DefaultParagraphFont"/>
    <w:rsid w:val="00F823AD"/>
  </w:style>
  <w:style w:type="paragraph" w:styleId="Footer">
    <w:name w:val="footer"/>
    <w:basedOn w:val="Normal"/>
    <w:link w:val="FooterChar"/>
    <w:uiPriority w:val="99"/>
    <w:unhideWhenUsed/>
    <w:rsid w:val="00EF6D2B"/>
    <w:pPr>
      <w:tabs>
        <w:tab w:val="center" w:pos="4680"/>
        <w:tab w:val="right" w:pos="9360"/>
      </w:tabs>
    </w:pPr>
  </w:style>
  <w:style w:type="character" w:customStyle="1" w:styleId="FooterChar">
    <w:name w:val="Footer Char"/>
    <w:basedOn w:val="DefaultParagraphFont"/>
    <w:link w:val="Footer"/>
    <w:uiPriority w:val="99"/>
    <w:rsid w:val="00EF6D2B"/>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EF6D2B"/>
  </w:style>
  <w:style w:type="character" w:styleId="Hyperlink">
    <w:name w:val="Hyperlink"/>
    <w:basedOn w:val="DefaultParagraphFont"/>
    <w:uiPriority w:val="99"/>
    <w:unhideWhenUsed/>
    <w:rsid w:val="00177F18"/>
    <w:rPr>
      <w:color w:val="467886" w:themeColor="hyperlink"/>
      <w:u w:val="single"/>
    </w:rPr>
  </w:style>
  <w:style w:type="character" w:styleId="UnresolvedMention">
    <w:name w:val="Unresolved Mention"/>
    <w:basedOn w:val="DefaultParagraphFont"/>
    <w:uiPriority w:val="99"/>
    <w:semiHidden/>
    <w:unhideWhenUsed/>
    <w:rsid w:val="00177F18"/>
    <w:rPr>
      <w:color w:val="605E5C"/>
      <w:shd w:val="clear" w:color="auto" w:fill="E1DFDD"/>
    </w:rPr>
  </w:style>
  <w:style w:type="character" w:styleId="FollowedHyperlink">
    <w:name w:val="FollowedHyperlink"/>
    <w:basedOn w:val="DefaultParagraphFont"/>
    <w:uiPriority w:val="99"/>
    <w:semiHidden/>
    <w:unhideWhenUsed/>
    <w:rsid w:val="00177F1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emotionalsent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30D5-BE8F-A54B-853A-95B07CF7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Peil</dc:creator>
  <cp:keywords/>
  <dc:description/>
  <cp:lastModifiedBy>Katherine Peil</cp:lastModifiedBy>
  <cp:revision>2</cp:revision>
  <dcterms:created xsi:type="dcterms:W3CDTF">2024-04-03T20:14:00Z</dcterms:created>
  <dcterms:modified xsi:type="dcterms:W3CDTF">2024-04-03T20:14:00Z</dcterms:modified>
</cp:coreProperties>
</file>