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74BD7" w14:textId="77777777" w:rsidR="003E7DCD" w:rsidRPr="002D58A2" w:rsidRDefault="003E7DCD" w:rsidP="003E7DCD">
      <w:pPr>
        <w:spacing w:after="160"/>
        <w:rPr>
          <w:rFonts w:ascii="Times New Roman" w:hAnsi="Times New Roman" w:cs="Times New Roman"/>
        </w:rPr>
      </w:pPr>
      <w:r w:rsidRPr="002D58A2">
        <w:rPr>
          <w:rFonts w:ascii="Times New Roman" w:hAnsi="Times New Roman" w:cs="Times New Roman"/>
          <w:color w:val="000000"/>
        </w:rPr>
        <w:t>New Year Essay for FIS</w:t>
      </w:r>
    </w:p>
    <w:p w14:paraId="58A52A5B" w14:textId="77777777" w:rsidR="003E7DCD" w:rsidRPr="002D58A2" w:rsidRDefault="003E7DCD" w:rsidP="003E7DCD">
      <w:pPr>
        <w:rPr>
          <w:rFonts w:ascii="Times New Roman" w:eastAsia="Times New Roman" w:hAnsi="Times New Roman" w:cs="Times New Roman"/>
        </w:rPr>
      </w:pPr>
    </w:p>
    <w:p w14:paraId="5356C830" w14:textId="77777777" w:rsidR="003E7DCD" w:rsidRPr="002D58A2" w:rsidRDefault="00293D79" w:rsidP="003E7DCD">
      <w:pPr>
        <w:spacing w:after="160"/>
        <w:rPr>
          <w:rFonts w:ascii="Times New Roman" w:hAnsi="Times New Roman" w:cs="Times New Roman"/>
        </w:rPr>
      </w:pPr>
      <w:proofErr w:type="gramStart"/>
      <w:r w:rsidRPr="002D58A2">
        <w:rPr>
          <w:rFonts w:ascii="Times New Roman" w:hAnsi="Times New Roman" w:cs="Times New Roman"/>
          <w:b/>
          <w:bCs/>
          <w:color w:val="000000"/>
        </w:rPr>
        <w:t>Reflections on Evolution Theory</w:t>
      </w:r>
      <w:r w:rsidR="003E7DCD" w:rsidRPr="002D58A2">
        <w:rPr>
          <w:rFonts w:ascii="Times New Roman" w:hAnsi="Times New Roman" w:cs="Times New Roman"/>
          <w:b/>
          <w:bCs/>
          <w:color w:val="000000"/>
        </w:rPr>
        <w:t>.</w:t>
      </w:r>
      <w:proofErr w:type="gramEnd"/>
      <w:r w:rsidR="003E7DCD" w:rsidRPr="002D58A2">
        <w:rPr>
          <w:rFonts w:ascii="Times New Roman" w:hAnsi="Times New Roman" w:cs="Times New Roman"/>
          <w:b/>
          <w:bCs/>
          <w:color w:val="000000"/>
        </w:rPr>
        <w:t xml:space="preserve"> J. S. Torday</w:t>
      </w:r>
    </w:p>
    <w:p w14:paraId="434ACAA7" w14:textId="77777777" w:rsidR="003E7DCD" w:rsidRPr="002D58A2" w:rsidRDefault="003E7DCD" w:rsidP="003E7DCD">
      <w:pPr>
        <w:rPr>
          <w:rFonts w:ascii="Times New Roman" w:eastAsia="Times New Roman" w:hAnsi="Times New Roman" w:cs="Times New Roman"/>
        </w:rPr>
      </w:pPr>
    </w:p>
    <w:p w14:paraId="274D541E" w14:textId="77777777" w:rsidR="003E7DCD" w:rsidRPr="002D58A2" w:rsidRDefault="003E7DCD" w:rsidP="003E7DCD">
      <w:pPr>
        <w:numPr>
          <w:ilvl w:val="0"/>
          <w:numId w:val="1"/>
        </w:numPr>
        <w:shd w:val="clear" w:color="auto" w:fill="FFFFFF"/>
        <w:spacing w:after="160"/>
        <w:textAlignment w:val="baseline"/>
        <w:rPr>
          <w:rFonts w:ascii="Times New Roman" w:hAnsi="Times New Roman" w:cs="Times New Roman"/>
          <w:b/>
          <w:bCs/>
          <w:color w:val="222222"/>
        </w:rPr>
      </w:pPr>
      <w:r w:rsidRPr="002D58A2">
        <w:rPr>
          <w:rFonts w:ascii="Times New Roman" w:hAnsi="Times New Roman" w:cs="Times New Roman"/>
          <w:b/>
          <w:bCs/>
          <w:color w:val="222222"/>
          <w:shd w:val="clear" w:color="auto" w:fill="FFFFFF"/>
        </w:rPr>
        <w:t>BRIEF CRITICISM of Current Evolution Theory</w:t>
      </w:r>
    </w:p>
    <w:p w14:paraId="5CA0C881" w14:textId="1344B9BF" w:rsidR="003E7DCD" w:rsidRPr="002D58A2" w:rsidRDefault="003E7DCD" w:rsidP="003E7DCD">
      <w:pPr>
        <w:spacing w:before="40" w:line="480" w:lineRule="auto"/>
        <w:outlineLvl w:val="2"/>
        <w:rPr>
          <w:rFonts w:ascii="Times New Roman" w:eastAsia="Times New Roman" w:hAnsi="Times New Roman" w:cs="Times New Roman"/>
          <w:b/>
          <w:bCs/>
        </w:rPr>
      </w:pPr>
      <w:r w:rsidRPr="005C5F53">
        <w:rPr>
          <w:rFonts w:ascii="Times New Roman" w:eastAsia="Times New Roman" w:hAnsi="Times New Roman" w:cs="Times New Roman"/>
          <w:color w:val="000000" w:themeColor="text1"/>
        </w:rPr>
        <w:t>When I think of evolutionary biology I think of Paul Gaug</w:t>
      </w:r>
      <w:r w:rsidR="000F33EE" w:rsidRPr="005C5F53">
        <w:rPr>
          <w:rFonts w:ascii="Times New Roman" w:eastAsia="Times New Roman" w:hAnsi="Times New Roman" w:cs="Times New Roman"/>
          <w:color w:val="000000" w:themeColor="text1"/>
        </w:rPr>
        <w:t>u</w:t>
      </w:r>
      <w:r w:rsidRPr="005C5F53">
        <w:rPr>
          <w:rFonts w:ascii="Times New Roman" w:eastAsia="Times New Roman" w:hAnsi="Times New Roman" w:cs="Times New Roman"/>
          <w:color w:val="000000" w:themeColor="text1"/>
        </w:rPr>
        <w:t>in’s painting</w:t>
      </w:r>
      <w:r w:rsidRPr="002D58A2">
        <w:rPr>
          <w:rFonts w:ascii="Times New Roman" w:eastAsia="Times New Roman" w:hAnsi="Times New Roman" w:cs="Times New Roman"/>
          <w:color w:val="1E4D78"/>
        </w:rPr>
        <w:t xml:space="preserve"> “</w:t>
      </w:r>
      <w:hyperlink r:id="rId6" w:history="1">
        <w:r w:rsidRPr="002D58A2">
          <w:rPr>
            <w:rFonts w:ascii="Times New Roman" w:eastAsia="Times New Roman" w:hAnsi="Times New Roman" w:cs="Times New Roman"/>
            <w:color w:val="000000"/>
          </w:rPr>
          <w:t>Where Do We Come From? What Are We? Where Are We Going</w:t>
        </w:r>
      </w:hyperlink>
      <w:r w:rsidRPr="002D58A2">
        <w:rPr>
          <w:rFonts w:ascii="Times New Roman" w:eastAsia="Times New Roman" w:hAnsi="Times New Roman" w:cs="Times New Roman"/>
          <w:color w:val="000000"/>
        </w:rPr>
        <w:t>”</w:t>
      </w:r>
      <w:proofErr w:type="gramStart"/>
      <w:r w:rsidRPr="002D58A2">
        <w:rPr>
          <w:rFonts w:ascii="Times New Roman" w:eastAsia="Times New Roman" w:hAnsi="Times New Roman" w:cs="Times New Roman"/>
          <w:color w:val="000000"/>
        </w:rPr>
        <w:t>.</w:t>
      </w:r>
      <w:proofErr w:type="gramEnd"/>
      <w:r w:rsidRPr="002D58A2">
        <w:rPr>
          <w:rFonts w:ascii="Times New Roman" w:eastAsia="Times New Roman" w:hAnsi="Times New Roman" w:cs="Times New Roman"/>
          <w:color w:val="000000"/>
        </w:rPr>
        <w:t xml:space="preserve"> The</w:t>
      </w:r>
      <w:r w:rsidR="005C5F53">
        <w:rPr>
          <w:rFonts w:ascii="Times New Roman" w:eastAsia="Times New Roman" w:hAnsi="Times New Roman" w:cs="Times New Roman"/>
          <w:color w:val="000000"/>
        </w:rPr>
        <w:t xml:space="preserve">se questions </w:t>
      </w:r>
      <w:r w:rsidR="00841F7B">
        <w:rPr>
          <w:rFonts w:ascii="Times New Roman" w:eastAsia="Times New Roman" w:hAnsi="Times New Roman" w:cs="Times New Roman"/>
          <w:color w:val="000000"/>
        </w:rPr>
        <w:t xml:space="preserve">arise </w:t>
      </w:r>
      <w:r w:rsidRPr="002D58A2">
        <w:rPr>
          <w:rFonts w:ascii="Times New Roman" w:eastAsia="Times New Roman" w:hAnsi="Times New Roman" w:cs="Times New Roman"/>
          <w:color w:val="000000"/>
        </w:rPr>
        <w:t xml:space="preserve">from time to time. In a sense, Darwin’s reply was to free us from The Great Chain of Being, only to leave us in limbo with metaphors like random mutation and Natural Selection, which </w:t>
      </w:r>
      <w:r w:rsidR="00841F7B">
        <w:rPr>
          <w:rFonts w:ascii="Times New Roman" w:eastAsia="Times New Roman" w:hAnsi="Times New Roman" w:cs="Times New Roman"/>
          <w:color w:val="000000"/>
        </w:rPr>
        <w:t>are scientifically untestable and</w:t>
      </w:r>
      <w:r w:rsidRPr="002D58A2">
        <w:rPr>
          <w:rFonts w:ascii="Times New Roman" w:eastAsia="Times New Roman" w:hAnsi="Times New Roman" w:cs="Times New Roman"/>
          <w:color w:val="000000"/>
        </w:rPr>
        <w:t xml:space="preserve"> </w:t>
      </w:r>
      <w:proofErr w:type="spellStart"/>
      <w:r w:rsidR="00841F7B">
        <w:rPr>
          <w:rFonts w:ascii="Times New Roman" w:eastAsia="Times New Roman" w:hAnsi="Times New Roman" w:cs="Times New Roman"/>
          <w:color w:val="000000"/>
        </w:rPr>
        <w:t>un</w:t>
      </w:r>
      <w:r w:rsidRPr="002D58A2">
        <w:rPr>
          <w:rFonts w:ascii="Times New Roman" w:eastAsia="Times New Roman" w:hAnsi="Times New Roman" w:cs="Times New Roman"/>
          <w:color w:val="000000"/>
        </w:rPr>
        <w:t>refutable</w:t>
      </w:r>
      <w:proofErr w:type="spellEnd"/>
      <w:r w:rsidRPr="002D58A2">
        <w:rPr>
          <w:rFonts w:ascii="Times New Roman" w:eastAsia="Times New Roman" w:hAnsi="Times New Roman" w:cs="Times New Roman"/>
          <w:color w:val="000000"/>
        </w:rPr>
        <w:t xml:space="preserve">. I </w:t>
      </w:r>
      <w:r w:rsidR="00841F7B" w:rsidRPr="002D58A2">
        <w:rPr>
          <w:rFonts w:ascii="Times New Roman" w:eastAsia="Times New Roman" w:hAnsi="Times New Roman" w:cs="Times New Roman"/>
          <w:color w:val="000000"/>
        </w:rPr>
        <w:t xml:space="preserve">seriously </w:t>
      </w:r>
      <w:r w:rsidRPr="002D58A2">
        <w:rPr>
          <w:rFonts w:ascii="Times New Roman" w:eastAsia="Times New Roman" w:hAnsi="Times New Roman" w:cs="Times New Roman"/>
          <w:color w:val="000000"/>
        </w:rPr>
        <w:t xml:space="preserve">began addressing this problem about 20 years ago, </w:t>
      </w:r>
      <w:r w:rsidR="000F33EE" w:rsidRPr="002D58A2">
        <w:rPr>
          <w:rFonts w:ascii="Times New Roman" w:eastAsia="Times New Roman" w:hAnsi="Times New Roman" w:cs="Times New Roman"/>
          <w:color w:val="000000"/>
        </w:rPr>
        <w:t>having come</w:t>
      </w:r>
      <w:r w:rsidRPr="002D58A2">
        <w:rPr>
          <w:rFonts w:ascii="Times New Roman" w:eastAsia="Times New Roman" w:hAnsi="Times New Roman" w:cs="Times New Roman"/>
          <w:color w:val="000000"/>
        </w:rPr>
        <w:t xml:space="preserve"> across a new addition to the Modern Synthesis, the application of developmen</w:t>
      </w:r>
      <w:r w:rsidR="000F33EE" w:rsidRPr="002D58A2">
        <w:rPr>
          <w:rFonts w:ascii="Times New Roman" w:eastAsia="Times New Roman" w:hAnsi="Times New Roman" w:cs="Times New Roman"/>
          <w:color w:val="000000"/>
        </w:rPr>
        <w:t>tal biology to evolution theory</w:t>
      </w:r>
      <w:r w:rsidR="00841F7B">
        <w:rPr>
          <w:rFonts w:ascii="Times New Roman" w:eastAsia="Times New Roman" w:hAnsi="Times New Roman" w:cs="Times New Roman"/>
          <w:color w:val="000000"/>
        </w:rPr>
        <w:t xml:space="preserve">, or </w:t>
      </w:r>
      <w:proofErr w:type="spellStart"/>
      <w:r w:rsidR="00841F7B">
        <w:rPr>
          <w:rFonts w:ascii="Times New Roman" w:eastAsia="Times New Roman" w:hAnsi="Times New Roman" w:cs="Times New Roman"/>
          <w:color w:val="000000"/>
        </w:rPr>
        <w:t>EvoDevo</w:t>
      </w:r>
      <w:proofErr w:type="spellEnd"/>
      <w:r w:rsidR="000F33EE" w:rsidRPr="002D58A2">
        <w:rPr>
          <w:rFonts w:ascii="Times New Roman" w:eastAsia="Times New Roman" w:hAnsi="Times New Roman" w:cs="Times New Roman"/>
          <w:color w:val="000000"/>
        </w:rPr>
        <w:t>. T</w:t>
      </w:r>
      <w:r w:rsidRPr="002D58A2">
        <w:rPr>
          <w:rFonts w:ascii="Times New Roman" w:eastAsia="Times New Roman" w:hAnsi="Times New Roman" w:cs="Times New Roman"/>
          <w:color w:val="000000"/>
        </w:rPr>
        <w:t>hinking that the evolutionists</w:t>
      </w:r>
      <w:r w:rsidR="000F33EE" w:rsidRPr="002D58A2">
        <w:rPr>
          <w:rFonts w:ascii="Times New Roman" w:eastAsia="Times New Roman" w:hAnsi="Times New Roman" w:cs="Times New Roman"/>
          <w:color w:val="000000"/>
        </w:rPr>
        <w:t xml:space="preserve"> had discovered the kind of scien</w:t>
      </w:r>
      <w:r w:rsidR="00841F7B">
        <w:rPr>
          <w:rFonts w:ascii="Times New Roman" w:eastAsia="Times New Roman" w:hAnsi="Times New Roman" w:cs="Times New Roman"/>
          <w:color w:val="000000"/>
        </w:rPr>
        <w:t xml:space="preserve">ce being done </w:t>
      </w:r>
      <w:proofErr w:type="gramStart"/>
      <w:r w:rsidR="00841F7B">
        <w:rPr>
          <w:rFonts w:ascii="Times New Roman" w:eastAsia="Times New Roman" w:hAnsi="Times New Roman" w:cs="Times New Roman"/>
          <w:color w:val="000000"/>
        </w:rPr>
        <w:t>by me and my peers</w:t>
      </w:r>
      <w:r w:rsidRPr="002D58A2">
        <w:rPr>
          <w:rFonts w:ascii="Times New Roman" w:eastAsia="Times New Roman" w:hAnsi="Times New Roman" w:cs="Times New Roman"/>
          <w:color w:val="000000"/>
        </w:rPr>
        <w:t xml:space="preserve"> on the cell-cell communication mechanisms that mediate embryogenesis</w:t>
      </w:r>
      <w:proofErr w:type="gramEnd"/>
      <w:r w:rsidRPr="002D58A2">
        <w:rPr>
          <w:rFonts w:ascii="Times New Roman" w:eastAsia="Times New Roman" w:hAnsi="Times New Roman" w:cs="Times New Roman"/>
          <w:color w:val="000000"/>
        </w:rPr>
        <w:t xml:space="preserve">. Only to find that </w:t>
      </w:r>
      <w:r w:rsidRPr="002D58A2">
        <w:rPr>
          <w:rFonts w:ascii="Times New Roman" w:eastAsia="Times New Roman" w:hAnsi="Times New Roman" w:cs="Times New Roman"/>
          <w:color w:val="000000"/>
          <w:u w:val="single"/>
        </w:rPr>
        <w:t>there is literally no cell biology in evolution theory</w:t>
      </w:r>
      <w:r w:rsidR="000F33EE" w:rsidRPr="002D58A2">
        <w:rPr>
          <w:rFonts w:ascii="Times New Roman" w:eastAsia="Times New Roman" w:hAnsi="Times New Roman" w:cs="Times New Roman"/>
          <w:b/>
          <w:bCs/>
          <w:color w:val="000000"/>
          <w:u w:val="single"/>
          <w:vertAlign w:val="superscript"/>
        </w:rPr>
        <w:t xml:space="preserve"> 1</w:t>
      </w:r>
      <w:r w:rsidR="00841F7B">
        <w:rPr>
          <w:rFonts w:ascii="Times New Roman" w:eastAsia="Times New Roman" w:hAnsi="Times New Roman" w:cs="Times New Roman"/>
          <w:color w:val="000000"/>
        </w:rPr>
        <w:t>. This gap</w:t>
      </w:r>
      <w:r w:rsidRPr="002D58A2">
        <w:rPr>
          <w:rFonts w:ascii="Times New Roman" w:eastAsia="Times New Roman" w:hAnsi="Times New Roman" w:cs="Times New Roman"/>
          <w:color w:val="000000"/>
        </w:rPr>
        <w:t xml:space="preserve"> in the Evolutionary Biology literature is apparently the result of a historic glitch, the evolutionists relinquishing the work being done by Haeckel (‘Ontogeny Recapitulates Phylogeny’) and Spemann (‘Organizer’ hypothesis) at the end of the 19</w:t>
      </w:r>
      <w:r w:rsidRPr="002D58A2">
        <w:rPr>
          <w:rFonts w:ascii="Times New Roman" w:eastAsia="Times New Roman" w:hAnsi="Times New Roman" w:cs="Times New Roman"/>
          <w:color w:val="000000"/>
          <w:vertAlign w:val="superscript"/>
        </w:rPr>
        <w:t>th</w:t>
      </w:r>
      <w:r w:rsidRPr="002D58A2">
        <w:rPr>
          <w:rFonts w:ascii="Times New Roman" w:eastAsia="Times New Roman" w:hAnsi="Times New Roman" w:cs="Times New Roman"/>
          <w:color w:val="000000"/>
        </w:rPr>
        <w:t xml:space="preserve"> Century for want of mechanisms for these concepts that would advance the field of Evolutionary Biology. Instead, the evolutionists embraced genetics as their means of promoting evolution science. </w:t>
      </w:r>
    </w:p>
    <w:p w14:paraId="1F38F341" w14:textId="1ED80F31" w:rsidR="003E7DCD" w:rsidRDefault="003E7DCD" w:rsidP="003E7DCD">
      <w:pPr>
        <w:spacing w:before="40" w:line="480" w:lineRule="auto"/>
        <w:outlineLvl w:val="2"/>
        <w:rPr>
          <w:rFonts w:ascii="Times New Roman" w:eastAsia="Times New Roman" w:hAnsi="Times New Roman" w:cs="Times New Roman"/>
          <w:color w:val="000000"/>
        </w:rPr>
      </w:pPr>
      <w:r w:rsidRPr="002D58A2">
        <w:rPr>
          <w:rFonts w:ascii="Times New Roman" w:eastAsia="Times New Roman" w:hAnsi="Times New Roman" w:cs="Times New Roman"/>
          <w:color w:val="000000"/>
        </w:rPr>
        <w:t>In retrospect, that was an unfortunate decision since embryogenesis is t</w:t>
      </w:r>
      <w:r w:rsidR="00841F7B">
        <w:rPr>
          <w:rFonts w:ascii="Times New Roman" w:eastAsia="Times New Roman" w:hAnsi="Times New Roman" w:cs="Times New Roman"/>
          <w:color w:val="000000"/>
        </w:rPr>
        <w:t>he only mechanism we know of that generates</w:t>
      </w:r>
      <w:r w:rsidRPr="002D58A2">
        <w:rPr>
          <w:rFonts w:ascii="Times New Roman" w:eastAsia="Times New Roman" w:hAnsi="Times New Roman" w:cs="Times New Roman"/>
          <w:color w:val="000000"/>
        </w:rPr>
        <w:t xml:space="preserve"> form and function, </w:t>
      </w:r>
      <w:r w:rsidR="00841F7B">
        <w:rPr>
          <w:rFonts w:ascii="Times New Roman" w:eastAsia="Times New Roman" w:hAnsi="Times New Roman" w:cs="Times New Roman"/>
          <w:color w:val="000000"/>
        </w:rPr>
        <w:t xml:space="preserve">which is </w:t>
      </w:r>
      <w:r w:rsidRPr="002D58A2">
        <w:rPr>
          <w:rFonts w:ascii="Times New Roman" w:eastAsia="Times New Roman" w:hAnsi="Times New Roman" w:cs="Times New Roman"/>
          <w:color w:val="000000"/>
        </w:rPr>
        <w:t xml:space="preserve">the essence of evolutionary change. But the mechanism of embryogenesis through growth factor signaling between cells would </w:t>
      </w:r>
      <w:r w:rsidR="00841F7B">
        <w:rPr>
          <w:rFonts w:ascii="Times New Roman" w:eastAsia="Times New Roman" w:hAnsi="Times New Roman" w:cs="Times New Roman"/>
          <w:color w:val="000000"/>
        </w:rPr>
        <w:t xml:space="preserve">have to wait </w:t>
      </w:r>
      <w:r w:rsidRPr="002D58A2">
        <w:rPr>
          <w:rFonts w:ascii="Times New Roman" w:eastAsia="Times New Roman" w:hAnsi="Times New Roman" w:cs="Times New Roman"/>
          <w:color w:val="000000"/>
        </w:rPr>
        <w:t>until the mid-20</w:t>
      </w:r>
      <w:r w:rsidRPr="002D58A2">
        <w:rPr>
          <w:rFonts w:ascii="Times New Roman" w:eastAsia="Times New Roman" w:hAnsi="Times New Roman" w:cs="Times New Roman"/>
          <w:color w:val="000000"/>
          <w:vertAlign w:val="superscript"/>
        </w:rPr>
        <w:t>th</w:t>
      </w:r>
      <w:r w:rsidRPr="002D58A2">
        <w:rPr>
          <w:rFonts w:ascii="Times New Roman" w:eastAsia="Times New Roman" w:hAnsi="Times New Roman" w:cs="Times New Roman"/>
          <w:color w:val="000000"/>
        </w:rPr>
        <w:t xml:space="preserve"> Century.</w:t>
      </w:r>
      <w:r w:rsidR="000F33EE" w:rsidRPr="002D58A2">
        <w:rPr>
          <w:rFonts w:ascii="Times New Roman" w:eastAsia="Times New Roman" w:hAnsi="Times New Roman" w:cs="Times New Roman"/>
          <w:color w:val="000000"/>
        </w:rPr>
        <w:t xml:space="preserve"> </w:t>
      </w:r>
      <w:r w:rsidRPr="002D58A2">
        <w:rPr>
          <w:rFonts w:ascii="Times New Roman" w:eastAsia="Times New Roman" w:hAnsi="Times New Roman" w:cs="Times New Roman"/>
          <w:color w:val="000000"/>
        </w:rPr>
        <w:t xml:space="preserve">Having made one of the original observations in support of cell-cell signaling and lung development, after </w:t>
      </w:r>
      <w:r w:rsidRPr="002D58A2">
        <w:rPr>
          <w:rFonts w:ascii="Times New Roman" w:eastAsia="Times New Roman" w:hAnsi="Times New Roman" w:cs="Times New Roman"/>
          <w:color w:val="000000"/>
        </w:rPr>
        <w:lastRenderedPageBreak/>
        <w:t>50 years of investigation we had assembled a working model of lung alveolar structure and function in 2007</w:t>
      </w:r>
      <w:r w:rsidR="00841F7B">
        <w:rPr>
          <w:rFonts w:ascii="Times New Roman" w:eastAsia="Times New Roman" w:hAnsi="Times New Roman" w:cs="Times New Roman"/>
          <w:color w:val="000000"/>
        </w:rPr>
        <w:t xml:space="preserve"> </w:t>
      </w:r>
      <w:r w:rsidRPr="002D58A2">
        <w:rPr>
          <w:rFonts w:ascii="Times New Roman" w:eastAsia="Times New Roman" w:hAnsi="Times New Roman" w:cs="Times New Roman"/>
          <w:b/>
          <w:bCs/>
          <w:color w:val="000000"/>
          <w:vertAlign w:val="superscript"/>
        </w:rPr>
        <w:t>2</w:t>
      </w:r>
      <w:r w:rsidRPr="002D58A2">
        <w:rPr>
          <w:rFonts w:ascii="Times New Roman" w:eastAsia="Times New Roman" w:hAnsi="Times New Roman" w:cs="Times New Roman"/>
          <w:color w:val="000000"/>
        </w:rPr>
        <w:t>, employing dynamic space-time mechanisms of cell-cell signaling necessary for alveolar formation and function. Such a deep, transcendent perspective on the origins of</w:t>
      </w:r>
      <w:r w:rsidR="00841F7B">
        <w:rPr>
          <w:rFonts w:ascii="Times New Roman" w:eastAsia="Times New Roman" w:hAnsi="Times New Roman" w:cs="Times New Roman"/>
          <w:color w:val="000000"/>
        </w:rPr>
        <w:t xml:space="preserve"> biologic gas-exchange, referring</w:t>
      </w:r>
      <w:r w:rsidRPr="002D58A2">
        <w:rPr>
          <w:rFonts w:ascii="Times New Roman" w:eastAsia="Times New Roman" w:hAnsi="Times New Roman" w:cs="Times New Roman"/>
          <w:color w:val="000000"/>
        </w:rPr>
        <w:t xml:space="preserve"> all the way back to the cellular adaptation to gravity</w:t>
      </w:r>
      <w:r w:rsidR="000F33EE" w:rsidRPr="002D58A2">
        <w:rPr>
          <w:rFonts w:ascii="Times New Roman" w:eastAsia="Times New Roman" w:hAnsi="Times New Roman" w:cs="Times New Roman"/>
          <w:color w:val="000000"/>
        </w:rPr>
        <w:t>,</w:t>
      </w:r>
      <w:r w:rsidRPr="002D58A2">
        <w:rPr>
          <w:rFonts w:ascii="Times New Roman" w:eastAsia="Times New Roman" w:hAnsi="Times New Roman" w:cs="Times New Roman"/>
          <w:color w:val="000000"/>
        </w:rPr>
        <w:t xml:space="preserve"> begged the question as to how and why this mechanism evolved. So I decided to apply what I knew about lung development, phylogeny and pathophysiology at the cellular-molecular level as a means of </w:t>
      </w:r>
      <w:proofErr w:type="spellStart"/>
      <w:r w:rsidRPr="002D58A2">
        <w:rPr>
          <w:rFonts w:ascii="Times New Roman" w:eastAsia="Times New Roman" w:hAnsi="Times New Roman" w:cs="Times New Roman"/>
          <w:color w:val="000000"/>
        </w:rPr>
        <w:t>deconvoluting</w:t>
      </w:r>
      <w:proofErr w:type="spellEnd"/>
      <w:r w:rsidRPr="002D58A2">
        <w:rPr>
          <w:rFonts w:ascii="Times New Roman" w:eastAsia="Times New Roman" w:hAnsi="Times New Roman" w:cs="Times New Roman"/>
          <w:color w:val="000000"/>
        </w:rPr>
        <w:t xml:space="preserve"> lung evolution</w:t>
      </w:r>
      <w:r w:rsidR="00841F7B">
        <w:rPr>
          <w:rFonts w:ascii="Times New Roman" w:eastAsia="Times New Roman" w:hAnsi="Times New Roman" w:cs="Times New Roman"/>
          <w:color w:val="000000"/>
        </w:rPr>
        <w:t xml:space="preserve"> </w:t>
      </w:r>
      <w:r w:rsidRPr="002D58A2">
        <w:rPr>
          <w:rFonts w:ascii="Times New Roman" w:eastAsia="Times New Roman" w:hAnsi="Times New Roman" w:cs="Times New Roman"/>
          <w:b/>
          <w:bCs/>
          <w:color w:val="000000"/>
          <w:vertAlign w:val="superscript"/>
        </w:rPr>
        <w:t>3</w:t>
      </w:r>
      <w:r w:rsidRPr="002D58A2">
        <w:rPr>
          <w:rFonts w:ascii="Times New Roman" w:eastAsia="Times New Roman" w:hAnsi="Times New Roman" w:cs="Times New Roman"/>
          <w:color w:val="000000"/>
        </w:rPr>
        <w:t>.</w:t>
      </w:r>
    </w:p>
    <w:p w14:paraId="61CB9B1F" w14:textId="77777777" w:rsidR="00841F7B" w:rsidRPr="002D58A2" w:rsidRDefault="00841F7B" w:rsidP="003E7DCD">
      <w:pPr>
        <w:spacing w:before="40" w:line="480" w:lineRule="auto"/>
        <w:outlineLvl w:val="2"/>
        <w:rPr>
          <w:rFonts w:ascii="Times New Roman" w:eastAsia="Times New Roman" w:hAnsi="Times New Roman" w:cs="Times New Roman"/>
          <w:b/>
          <w:bCs/>
        </w:rPr>
      </w:pPr>
    </w:p>
    <w:p w14:paraId="66D8B7CA" w14:textId="4F714786" w:rsidR="003E7DCD" w:rsidRPr="002D58A2" w:rsidRDefault="003E7DCD" w:rsidP="003E7DCD">
      <w:pPr>
        <w:numPr>
          <w:ilvl w:val="0"/>
          <w:numId w:val="2"/>
        </w:numPr>
        <w:shd w:val="clear" w:color="auto" w:fill="FFFFFF"/>
        <w:spacing w:before="40" w:line="480" w:lineRule="auto"/>
        <w:textAlignment w:val="baseline"/>
        <w:outlineLvl w:val="2"/>
        <w:rPr>
          <w:rFonts w:ascii="Times New Roman" w:eastAsia="Times New Roman" w:hAnsi="Times New Roman" w:cs="Times New Roman"/>
          <w:b/>
          <w:bCs/>
          <w:color w:val="222222"/>
        </w:rPr>
      </w:pPr>
      <w:r w:rsidRPr="002D58A2">
        <w:rPr>
          <w:rFonts w:ascii="Times New Roman" w:eastAsia="Times New Roman" w:hAnsi="Times New Roman" w:cs="Times New Roman"/>
          <w:b/>
          <w:bCs/>
          <w:color w:val="222222"/>
          <w:shd w:val="clear" w:color="auto" w:fill="FFFFFF"/>
        </w:rPr>
        <w:t>EPIGENESIS</w:t>
      </w:r>
      <w:r w:rsidR="000F33EE" w:rsidRPr="002D58A2">
        <w:rPr>
          <w:rFonts w:ascii="Times New Roman" w:eastAsia="Times New Roman" w:hAnsi="Times New Roman" w:cs="Times New Roman"/>
          <w:b/>
          <w:bCs/>
          <w:color w:val="222222"/>
          <w:shd w:val="clear" w:color="auto" w:fill="FFFFFF"/>
        </w:rPr>
        <w:t>:</w:t>
      </w:r>
      <w:r w:rsidRPr="002D58A2">
        <w:rPr>
          <w:rFonts w:ascii="Times New Roman" w:eastAsia="Times New Roman" w:hAnsi="Times New Roman" w:cs="Times New Roman"/>
          <w:b/>
          <w:bCs/>
          <w:color w:val="222222"/>
          <w:shd w:val="clear" w:color="auto" w:fill="FFFFFF"/>
        </w:rPr>
        <w:t xml:space="preserve"> new findings</w:t>
      </w:r>
    </w:p>
    <w:p w14:paraId="230F9C8C" w14:textId="2050A861" w:rsidR="003E7DCD" w:rsidRPr="002D58A2" w:rsidRDefault="003E7DCD" w:rsidP="003E7DCD">
      <w:pPr>
        <w:spacing w:after="160" w:line="480" w:lineRule="auto"/>
        <w:rPr>
          <w:rFonts w:ascii="Times New Roman" w:hAnsi="Times New Roman" w:cs="Times New Roman"/>
        </w:rPr>
      </w:pPr>
      <w:r w:rsidRPr="002D58A2">
        <w:rPr>
          <w:rFonts w:ascii="Times New Roman" w:hAnsi="Times New Roman" w:cs="Times New Roman"/>
          <w:color w:val="000000"/>
        </w:rPr>
        <w:t>Such musings about the cellu</w:t>
      </w:r>
      <w:r w:rsidR="00841F7B">
        <w:rPr>
          <w:rFonts w:ascii="Times New Roman" w:hAnsi="Times New Roman" w:cs="Times New Roman"/>
          <w:color w:val="000000"/>
        </w:rPr>
        <w:t>lar origins of the organ of gas-</w:t>
      </w:r>
      <w:r w:rsidRPr="002D58A2">
        <w:rPr>
          <w:rFonts w:ascii="Times New Roman" w:hAnsi="Times New Roman" w:cs="Times New Roman"/>
          <w:color w:val="000000"/>
        </w:rPr>
        <w:t>exchange were further advanced by the discovery in our laboratory that the cause of childhood asthma was epigenetic</w:t>
      </w:r>
      <w:r w:rsidR="00841F7B">
        <w:rPr>
          <w:rFonts w:ascii="Times New Roman" w:hAnsi="Times New Roman" w:cs="Times New Roman"/>
          <w:color w:val="000000"/>
        </w:rPr>
        <w:t xml:space="preserve"> </w:t>
      </w:r>
      <w:r w:rsidRPr="002D58A2">
        <w:rPr>
          <w:rFonts w:ascii="Times New Roman" w:hAnsi="Times New Roman" w:cs="Times New Roman"/>
          <w:b/>
          <w:bCs/>
          <w:color w:val="000000"/>
          <w:vertAlign w:val="superscript"/>
        </w:rPr>
        <w:t>4</w:t>
      </w:r>
      <w:r w:rsidRPr="002D58A2">
        <w:rPr>
          <w:rFonts w:ascii="Times New Roman" w:hAnsi="Times New Roman" w:cs="Times New Roman"/>
          <w:color w:val="000000"/>
        </w:rPr>
        <w:t>. Exposure of pregnant rats to nicotine, the</w:t>
      </w:r>
      <w:r w:rsidR="00841F7B">
        <w:rPr>
          <w:rFonts w:ascii="Times New Roman" w:hAnsi="Times New Roman" w:cs="Times New Roman"/>
          <w:color w:val="000000"/>
        </w:rPr>
        <w:t xml:space="preserve"> biologically</w:t>
      </w:r>
      <w:r w:rsidRPr="002D58A2">
        <w:rPr>
          <w:rFonts w:ascii="Times New Roman" w:hAnsi="Times New Roman" w:cs="Times New Roman"/>
          <w:color w:val="000000"/>
        </w:rPr>
        <w:t xml:space="preserve"> active ingredient in cigarette smoke that causes asthma, could induce this disease molecularly, </w:t>
      </w:r>
      <w:proofErr w:type="spellStart"/>
      <w:r w:rsidRPr="002D58A2">
        <w:rPr>
          <w:rFonts w:ascii="Times New Roman" w:hAnsi="Times New Roman" w:cs="Times New Roman"/>
          <w:color w:val="000000"/>
        </w:rPr>
        <w:t>cellularly</w:t>
      </w:r>
      <w:proofErr w:type="spellEnd"/>
      <w:r w:rsidRPr="002D58A2">
        <w:rPr>
          <w:rFonts w:ascii="Times New Roman" w:hAnsi="Times New Roman" w:cs="Times New Roman"/>
          <w:color w:val="000000"/>
        </w:rPr>
        <w:t xml:space="preserve"> and phenotypically for at least three generations, opening up to new ideas about how organisms directly inherit genetic traits from their environment, as first suggested by </w:t>
      </w:r>
      <w:r w:rsidR="002D58A2" w:rsidRPr="002D58A2">
        <w:rPr>
          <w:rFonts w:ascii="Times New Roman" w:hAnsi="Times New Roman" w:cs="Times New Roman"/>
          <w:color w:val="000000"/>
        </w:rPr>
        <w:t xml:space="preserve">Jean-Baptiste </w:t>
      </w:r>
      <w:r w:rsidRPr="002D58A2">
        <w:rPr>
          <w:rFonts w:ascii="Times New Roman" w:hAnsi="Times New Roman" w:cs="Times New Roman"/>
          <w:color w:val="000000"/>
        </w:rPr>
        <w:t>Lamarck in the 18</w:t>
      </w:r>
      <w:r w:rsidRPr="002D58A2">
        <w:rPr>
          <w:rFonts w:ascii="Times New Roman" w:hAnsi="Times New Roman" w:cs="Times New Roman"/>
          <w:color w:val="000000"/>
          <w:vertAlign w:val="superscript"/>
        </w:rPr>
        <w:t>th</w:t>
      </w:r>
      <w:r w:rsidRPr="002D58A2">
        <w:rPr>
          <w:rFonts w:ascii="Times New Roman" w:hAnsi="Times New Roman" w:cs="Times New Roman"/>
          <w:color w:val="000000"/>
        </w:rPr>
        <w:t xml:space="preserve"> Century. The prospect of epigenetic inheritance being a major effector of evolution gave rise to a novel way of thinking about evolution, not as the Darwinian merging of gene pools for reproduction, but as a heritable change in DNA readout, particularly with reference to The First Principles of Physiology- </w:t>
      </w:r>
      <w:proofErr w:type="spellStart"/>
      <w:r w:rsidRPr="002D58A2">
        <w:rPr>
          <w:rFonts w:ascii="Times New Roman" w:hAnsi="Times New Roman" w:cs="Times New Roman"/>
          <w:color w:val="000000"/>
        </w:rPr>
        <w:t>negentropy</w:t>
      </w:r>
      <w:proofErr w:type="spellEnd"/>
      <w:r w:rsidRPr="002D58A2">
        <w:rPr>
          <w:rFonts w:ascii="Times New Roman" w:hAnsi="Times New Roman" w:cs="Times New Roman"/>
          <w:color w:val="000000"/>
        </w:rPr>
        <w:t>, chemiosmosis and homeostasis-</w:t>
      </w:r>
      <w:proofErr w:type="spellStart"/>
      <w:r w:rsidRPr="002D58A2">
        <w:rPr>
          <w:rFonts w:ascii="Times New Roman" w:hAnsi="Times New Roman" w:cs="Times New Roman"/>
          <w:color w:val="000000"/>
        </w:rPr>
        <w:t>homeorhesis</w:t>
      </w:r>
      <w:proofErr w:type="spellEnd"/>
      <w:r w:rsidR="002D58A2" w:rsidRPr="002D58A2">
        <w:rPr>
          <w:rFonts w:ascii="Times New Roman" w:hAnsi="Times New Roman" w:cs="Times New Roman"/>
          <w:color w:val="000000"/>
        </w:rPr>
        <w:t>-</w:t>
      </w:r>
      <w:r w:rsidRPr="002D58A2">
        <w:rPr>
          <w:rFonts w:ascii="Times New Roman" w:hAnsi="Times New Roman" w:cs="Times New Roman"/>
          <w:color w:val="000000"/>
        </w:rPr>
        <w:t xml:space="preserve"> that emerged from the cellular approach to the mechanism of evolutionary adaptation. Again, because there is such a breadth and depth of knowledge of lung biology across species in combination with lung pathobiology, it became apparent that there was a causal relationship between geochemical changes during the Earth’s history and their affects on the evolution of gas</w:t>
      </w:r>
      <w:r w:rsidR="00841F7B">
        <w:rPr>
          <w:rFonts w:ascii="Times New Roman" w:hAnsi="Times New Roman" w:cs="Times New Roman"/>
          <w:color w:val="000000"/>
        </w:rPr>
        <w:t>-</w:t>
      </w:r>
      <w:r w:rsidRPr="002D58A2">
        <w:rPr>
          <w:rFonts w:ascii="Times New Roman" w:hAnsi="Times New Roman" w:cs="Times New Roman"/>
          <w:color w:val="000000"/>
        </w:rPr>
        <w:t>exchange, reinforcing the idea that evolution was non-random and that the forces of evolution were those of Nature- gravity, gases, ions, heavy metals. By reducing the phenotypes of development and phylogeny to their cellular-molecular elements in relationship to what was occurring in the environment, a narrative for evolution could be formed</w:t>
      </w:r>
      <w:r w:rsidR="00841F7B">
        <w:rPr>
          <w:rFonts w:ascii="Times New Roman" w:hAnsi="Times New Roman" w:cs="Times New Roman"/>
          <w:color w:val="000000"/>
        </w:rPr>
        <w:t xml:space="preserve"> </w:t>
      </w:r>
      <w:r w:rsidRPr="002D58A2">
        <w:rPr>
          <w:rFonts w:ascii="Times New Roman" w:hAnsi="Times New Roman" w:cs="Times New Roman"/>
          <w:b/>
          <w:bCs/>
          <w:color w:val="000000"/>
          <w:vertAlign w:val="superscript"/>
        </w:rPr>
        <w:t>5</w:t>
      </w:r>
      <w:r w:rsidRPr="002D58A2">
        <w:rPr>
          <w:rFonts w:ascii="Times New Roman" w:hAnsi="Times New Roman" w:cs="Times New Roman"/>
          <w:color w:val="000000"/>
        </w:rPr>
        <w:t xml:space="preserve">. </w:t>
      </w:r>
    </w:p>
    <w:p w14:paraId="28F56A5F" w14:textId="44F473C3" w:rsidR="003E7DCD" w:rsidRPr="002D58A2" w:rsidRDefault="003E7DCD" w:rsidP="003E7DCD">
      <w:pPr>
        <w:spacing w:after="160" w:line="480" w:lineRule="auto"/>
        <w:rPr>
          <w:rFonts w:ascii="Times New Roman" w:hAnsi="Times New Roman" w:cs="Times New Roman"/>
        </w:rPr>
      </w:pPr>
      <w:r w:rsidRPr="002D58A2">
        <w:rPr>
          <w:rFonts w:ascii="Times New Roman" w:hAnsi="Times New Roman" w:cs="Times New Roman"/>
          <w:b/>
          <w:bCs/>
          <w:color w:val="222222"/>
          <w:shd w:val="clear" w:color="auto" w:fill="FFFFFF"/>
        </w:rPr>
        <w:t xml:space="preserve">3. </w:t>
      </w:r>
      <w:r w:rsidR="00841F7B">
        <w:rPr>
          <w:rFonts w:ascii="Times New Roman" w:hAnsi="Times New Roman" w:cs="Times New Roman"/>
          <w:b/>
          <w:bCs/>
          <w:color w:val="222222"/>
          <w:shd w:val="clear" w:color="auto" w:fill="FFFFFF"/>
        </w:rPr>
        <w:t>EPIGENESIS</w:t>
      </w:r>
      <w:r w:rsidR="002D58A2" w:rsidRPr="002D58A2">
        <w:rPr>
          <w:rFonts w:ascii="Times New Roman" w:hAnsi="Times New Roman" w:cs="Times New Roman"/>
          <w:b/>
          <w:bCs/>
          <w:color w:val="222222"/>
          <w:shd w:val="clear" w:color="auto" w:fill="FFFFFF"/>
        </w:rPr>
        <w:t xml:space="preserve">: its evolutionary significance </w:t>
      </w:r>
    </w:p>
    <w:p w14:paraId="69FE8B3C" w14:textId="05BD04C0" w:rsidR="003E7DCD" w:rsidRPr="002D58A2" w:rsidRDefault="00841F7B" w:rsidP="003E7DCD">
      <w:pPr>
        <w:spacing w:after="160" w:line="480" w:lineRule="auto"/>
        <w:rPr>
          <w:rFonts w:ascii="Times New Roman" w:hAnsi="Times New Roman" w:cs="Times New Roman"/>
        </w:rPr>
      </w:pPr>
      <w:r>
        <w:rPr>
          <w:rFonts w:ascii="Times New Roman" w:hAnsi="Times New Roman" w:cs="Times New Roman"/>
          <w:color w:val="000000"/>
        </w:rPr>
        <w:t>For example, recent</w:t>
      </w:r>
      <w:r w:rsidR="003E7DCD" w:rsidRPr="002D58A2">
        <w:rPr>
          <w:rFonts w:ascii="Times New Roman" w:hAnsi="Times New Roman" w:cs="Times New Roman"/>
          <w:color w:val="000000"/>
        </w:rPr>
        <w:t xml:space="preserve"> data on the history of oxygen levels </w:t>
      </w:r>
      <w:r w:rsidR="002D58A2" w:rsidRPr="002D58A2">
        <w:rPr>
          <w:rFonts w:ascii="Times New Roman" w:hAnsi="Times New Roman" w:cs="Times New Roman"/>
          <w:color w:val="000000"/>
        </w:rPr>
        <w:t xml:space="preserve">in the atmosphere have made it </w:t>
      </w:r>
      <w:r w:rsidR="003E7DCD" w:rsidRPr="002D58A2">
        <w:rPr>
          <w:rFonts w:ascii="Times New Roman" w:hAnsi="Times New Roman" w:cs="Times New Roman"/>
          <w:color w:val="000000"/>
        </w:rPr>
        <w:t>apparent that they have not gone up gradually,</w:t>
      </w:r>
      <w:r w:rsidR="002D58A2" w:rsidRPr="002D58A2">
        <w:rPr>
          <w:rFonts w:ascii="Times New Roman" w:hAnsi="Times New Roman" w:cs="Times New Roman"/>
          <w:color w:val="000000"/>
        </w:rPr>
        <w:t xml:space="preserve"> but have gone up and down fairly</w:t>
      </w:r>
      <w:r w:rsidR="003E7DCD" w:rsidRPr="002D58A2">
        <w:rPr>
          <w:rFonts w:ascii="Times New Roman" w:hAnsi="Times New Roman" w:cs="Times New Roman"/>
          <w:color w:val="000000"/>
        </w:rPr>
        <w:t xml:space="preserve"> dramatically, varying between 15 and 35% over the last 500 million years. The effects of </w:t>
      </w:r>
      <w:proofErr w:type="spellStart"/>
      <w:r w:rsidR="003E7DCD" w:rsidRPr="002D58A2">
        <w:rPr>
          <w:rFonts w:ascii="Times New Roman" w:hAnsi="Times New Roman" w:cs="Times New Roman"/>
          <w:color w:val="000000"/>
        </w:rPr>
        <w:t>hyperoxia</w:t>
      </w:r>
      <w:proofErr w:type="spellEnd"/>
      <w:r w:rsidR="003E7DCD" w:rsidRPr="002D58A2">
        <w:rPr>
          <w:rFonts w:ascii="Times New Roman" w:hAnsi="Times New Roman" w:cs="Times New Roman"/>
          <w:color w:val="000000"/>
        </w:rPr>
        <w:t xml:space="preserve"> </w:t>
      </w:r>
      <w:r w:rsidRPr="002D58A2">
        <w:rPr>
          <w:rFonts w:ascii="Times New Roman" w:hAnsi="Times New Roman" w:cs="Times New Roman"/>
          <w:color w:val="000000"/>
        </w:rPr>
        <w:t>fostering giant organisms</w:t>
      </w:r>
      <w:r w:rsidRPr="002D58A2">
        <w:rPr>
          <w:rFonts w:ascii="Times New Roman" w:hAnsi="Times New Roman" w:cs="Times New Roman"/>
          <w:color w:val="000000"/>
        </w:rPr>
        <w:t xml:space="preserve"> </w:t>
      </w:r>
      <w:r w:rsidR="003E7DCD" w:rsidRPr="002D58A2">
        <w:rPr>
          <w:rFonts w:ascii="Times New Roman" w:hAnsi="Times New Roman" w:cs="Times New Roman"/>
          <w:color w:val="000000"/>
        </w:rPr>
        <w:t>have been known for a long time,</w:t>
      </w:r>
      <w:r w:rsidR="002D58A2" w:rsidRPr="002D58A2">
        <w:rPr>
          <w:rFonts w:ascii="Times New Roman" w:hAnsi="Times New Roman" w:cs="Times New Roman"/>
          <w:color w:val="000000"/>
        </w:rPr>
        <w:t xml:space="preserve"> </w:t>
      </w:r>
      <w:r w:rsidR="003E7DCD" w:rsidRPr="002D58A2">
        <w:rPr>
          <w:rFonts w:ascii="Times New Roman" w:hAnsi="Times New Roman" w:cs="Times New Roman"/>
          <w:color w:val="000000"/>
        </w:rPr>
        <w:t xml:space="preserve">but no one had considered the concomitant </w:t>
      </w:r>
      <w:r w:rsidR="002D58A2" w:rsidRPr="002D58A2">
        <w:rPr>
          <w:rFonts w:ascii="Times New Roman" w:hAnsi="Times New Roman" w:cs="Times New Roman"/>
          <w:color w:val="000000"/>
        </w:rPr>
        <w:t>consequences</w:t>
      </w:r>
      <w:r w:rsidR="003E7DCD" w:rsidRPr="002D58A2">
        <w:rPr>
          <w:rFonts w:ascii="Times New Roman" w:hAnsi="Times New Roman" w:cs="Times New Roman"/>
          <w:color w:val="000000"/>
        </w:rPr>
        <w:t xml:space="preserve"> of hypoxia, the most potent</w:t>
      </w:r>
      <w:r w:rsidR="002D58A2" w:rsidRPr="002D58A2">
        <w:rPr>
          <w:rFonts w:ascii="Times New Roman" w:hAnsi="Times New Roman" w:cs="Times New Roman"/>
          <w:color w:val="000000"/>
        </w:rPr>
        <w:t xml:space="preserve"> natural</w:t>
      </w:r>
      <w:r w:rsidR="003E7DCD" w:rsidRPr="002D58A2">
        <w:rPr>
          <w:rFonts w:ascii="Times New Roman" w:hAnsi="Times New Roman" w:cs="Times New Roman"/>
          <w:color w:val="000000"/>
        </w:rPr>
        <w:t xml:space="preserve"> effector of physiology known. The effects of alternating </w:t>
      </w:r>
      <w:proofErr w:type="spellStart"/>
      <w:r w:rsidR="003E7DCD" w:rsidRPr="002D58A2">
        <w:rPr>
          <w:rFonts w:ascii="Times New Roman" w:hAnsi="Times New Roman" w:cs="Times New Roman"/>
          <w:color w:val="000000"/>
        </w:rPr>
        <w:t>hyperoxia</w:t>
      </w:r>
      <w:proofErr w:type="spellEnd"/>
      <w:r w:rsidR="003E7DCD" w:rsidRPr="002D58A2">
        <w:rPr>
          <w:rFonts w:ascii="Times New Roman" w:hAnsi="Times New Roman" w:cs="Times New Roman"/>
          <w:color w:val="000000"/>
        </w:rPr>
        <w:t xml:space="preserve"> and hypoxia gave way to an evolutionary understanding of the advent of </w:t>
      </w:r>
      <w:proofErr w:type="spellStart"/>
      <w:r w:rsidR="003E7DCD" w:rsidRPr="002D58A2">
        <w:rPr>
          <w:rFonts w:ascii="Times New Roman" w:hAnsi="Times New Roman" w:cs="Times New Roman"/>
          <w:color w:val="000000"/>
        </w:rPr>
        <w:t>endothermy</w:t>
      </w:r>
      <w:proofErr w:type="spellEnd"/>
      <w:r w:rsidR="003E7DCD" w:rsidRPr="002D58A2">
        <w:rPr>
          <w:rFonts w:ascii="Times New Roman" w:hAnsi="Times New Roman" w:cs="Times New Roman"/>
          <w:color w:val="000000"/>
        </w:rPr>
        <w:t>/</w:t>
      </w:r>
      <w:proofErr w:type="spellStart"/>
      <w:r w:rsidR="003E7DCD" w:rsidRPr="002D58A2">
        <w:rPr>
          <w:rFonts w:ascii="Times New Roman" w:hAnsi="Times New Roman" w:cs="Times New Roman"/>
          <w:color w:val="000000"/>
        </w:rPr>
        <w:t>homeothermy</w:t>
      </w:r>
      <w:proofErr w:type="spellEnd"/>
      <w:r>
        <w:rPr>
          <w:rFonts w:ascii="Times New Roman" w:hAnsi="Times New Roman" w:cs="Times New Roman"/>
          <w:color w:val="000000"/>
        </w:rPr>
        <w:t xml:space="preserve"> </w:t>
      </w:r>
      <w:r w:rsidR="003E7DCD" w:rsidRPr="002D58A2">
        <w:rPr>
          <w:rFonts w:ascii="Times New Roman" w:hAnsi="Times New Roman" w:cs="Times New Roman"/>
          <w:b/>
          <w:bCs/>
          <w:color w:val="000000"/>
          <w:vertAlign w:val="superscript"/>
        </w:rPr>
        <w:t>6</w:t>
      </w:r>
      <w:r w:rsidR="003E7DCD" w:rsidRPr="002D58A2">
        <w:rPr>
          <w:rFonts w:ascii="Times New Roman" w:hAnsi="Times New Roman" w:cs="Times New Roman"/>
          <w:color w:val="000000"/>
        </w:rPr>
        <w:t>, and to insights to cons</w:t>
      </w:r>
      <w:r w:rsidR="002D58A2" w:rsidRPr="002D58A2">
        <w:rPr>
          <w:rFonts w:ascii="Times New Roman" w:hAnsi="Times New Roman" w:cs="Times New Roman"/>
          <w:color w:val="000000"/>
        </w:rPr>
        <w:t>ciousness that diverged from various</w:t>
      </w:r>
      <w:r w:rsidR="003E7DCD" w:rsidRPr="002D58A2">
        <w:rPr>
          <w:rFonts w:ascii="Times New Roman" w:hAnsi="Times New Roman" w:cs="Times New Roman"/>
          <w:color w:val="000000"/>
        </w:rPr>
        <w:t xml:space="preserve"> dogmas of biology. </w:t>
      </w:r>
    </w:p>
    <w:p w14:paraId="65307CFF" w14:textId="77777777" w:rsidR="003E7DCD" w:rsidRPr="002D58A2" w:rsidRDefault="003E7DCD" w:rsidP="003E7DCD">
      <w:pPr>
        <w:rPr>
          <w:rFonts w:ascii="Times New Roman" w:eastAsia="Times New Roman" w:hAnsi="Times New Roman" w:cs="Times New Roman"/>
        </w:rPr>
      </w:pPr>
    </w:p>
    <w:p w14:paraId="10383AAD" w14:textId="3F6BE369" w:rsidR="003E7DCD" w:rsidRPr="002D58A2" w:rsidRDefault="003E7DCD" w:rsidP="003E7DCD">
      <w:pPr>
        <w:spacing w:line="480" w:lineRule="auto"/>
        <w:rPr>
          <w:rFonts w:ascii="Times New Roman" w:hAnsi="Times New Roman" w:cs="Times New Roman"/>
        </w:rPr>
      </w:pPr>
      <w:r w:rsidRPr="002D58A2">
        <w:rPr>
          <w:rFonts w:ascii="Times New Roman" w:hAnsi="Times New Roman" w:cs="Times New Roman"/>
          <w:color w:val="000000"/>
        </w:rPr>
        <w:t xml:space="preserve">A recent breakthrough in transcending descriptive biology is the recognition of the critical importance of epigenetic inheritance in the evolutionary process and its crucial role in reproduction. Indeed, mammalian reproduction is critically dependent upon several </w:t>
      </w:r>
      <w:proofErr w:type="spellStart"/>
      <w:r w:rsidRPr="002D58A2">
        <w:rPr>
          <w:rFonts w:ascii="Times New Roman" w:hAnsi="Times New Roman" w:cs="Times New Roman"/>
          <w:color w:val="000000"/>
        </w:rPr>
        <w:t>endoviral</w:t>
      </w:r>
      <w:proofErr w:type="spellEnd"/>
      <w:r w:rsidRPr="002D58A2">
        <w:rPr>
          <w:rFonts w:ascii="Times New Roman" w:hAnsi="Times New Roman" w:cs="Times New Roman"/>
          <w:color w:val="000000"/>
        </w:rPr>
        <w:t xml:space="preserve"> </w:t>
      </w:r>
      <w:proofErr w:type="spellStart"/>
      <w:r w:rsidRPr="002D58A2">
        <w:rPr>
          <w:rFonts w:ascii="Times New Roman" w:hAnsi="Times New Roman" w:cs="Times New Roman"/>
          <w:color w:val="000000"/>
        </w:rPr>
        <w:t>endogenizations</w:t>
      </w:r>
      <w:proofErr w:type="spellEnd"/>
      <w:r w:rsidRPr="002D58A2">
        <w:rPr>
          <w:rFonts w:ascii="Times New Roman" w:hAnsi="Times New Roman" w:cs="Times New Roman"/>
          <w:color w:val="000000"/>
        </w:rPr>
        <w:t xml:space="preserve">. Lewis </w:t>
      </w:r>
      <w:proofErr w:type="spellStart"/>
      <w:r w:rsidRPr="002D58A2">
        <w:rPr>
          <w:rFonts w:ascii="Times New Roman" w:hAnsi="Times New Roman" w:cs="Times New Roman"/>
          <w:color w:val="000000"/>
        </w:rPr>
        <w:t>Wolpert</w:t>
      </w:r>
      <w:proofErr w:type="spellEnd"/>
      <w:r w:rsidR="00841F7B">
        <w:rPr>
          <w:rFonts w:ascii="Times New Roman" w:hAnsi="Times New Roman" w:cs="Times New Roman"/>
          <w:color w:val="000000"/>
        </w:rPr>
        <w:t xml:space="preserve"> </w:t>
      </w:r>
      <w:r w:rsidRPr="002D58A2">
        <w:rPr>
          <w:rFonts w:ascii="Times New Roman" w:hAnsi="Times New Roman" w:cs="Times New Roman"/>
          <w:b/>
          <w:bCs/>
          <w:color w:val="000000"/>
          <w:vertAlign w:val="superscript"/>
        </w:rPr>
        <w:t>7</w:t>
      </w:r>
      <w:r w:rsidRPr="002D58A2">
        <w:rPr>
          <w:rFonts w:ascii="Times New Roman" w:hAnsi="Times New Roman" w:cs="Times New Roman"/>
          <w:color w:val="000000"/>
        </w:rPr>
        <w:t xml:space="preserve"> has stated that “It is not birth, death or marriage, but gastrulation which is truly the most important time in your life”, gastrulation being the stage of embryogenesis </w:t>
      </w:r>
      <w:r w:rsidR="002D58A2">
        <w:rPr>
          <w:rFonts w:ascii="Times New Roman" w:hAnsi="Times New Roman" w:cs="Times New Roman"/>
          <w:color w:val="000000"/>
        </w:rPr>
        <w:t>during which the mesodermal germ layer is</w:t>
      </w:r>
      <w:r w:rsidRPr="002D58A2">
        <w:rPr>
          <w:rFonts w:ascii="Times New Roman" w:hAnsi="Times New Roman" w:cs="Times New Roman"/>
          <w:color w:val="000000"/>
        </w:rPr>
        <w:t xml:space="preserve"> formed, dictating the further development of the fetus th</w:t>
      </w:r>
      <w:r w:rsidR="002D58A2">
        <w:rPr>
          <w:rFonts w:ascii="Times New Roman" w:hAnsi="Times New Roman" w:cs="Times New Roman"/>
          <w:color w:val="000000"/>
        </w:rPr>
        <w:t>rough interactions between the mesoderm, endoderm and ectoderm</w:t>
      </w:r>
      <w:r w:rsidRPr="002D58A2">
        <w:rPr>
          <w:rFonts w:ascii="Times New Roman" w:hAnsi="Times New Roman" w:cs="Times New Roman"/>
          <w:color w:val="000000"/>
        </w:rPr>
        <w:t>. It is now known that the genes that control the transition from the blastula to the gastrula undergo epigenetic modifications, offering a mechanistic basis for understanding how such epigenetic marks affect embryogenesis. Therefore, the local environment largely determines the immediate impact of epigenetic inheritance that is limited and edited d</w:t>
      </w:r>
      <w:r w:rsidR="002D58A2">
        <w:rPr>
          <w:rFonts w:ascii="Times New Roman" w:hAnsi="Times New Roman" w:cs="Times New Roman"/>
          <w:color w:val="000000"/>
        </w:rPr>
        <w:t>uring meiosis, and then again during</w:t>
      </w:r>
      <w:r w:rsidRPr="002D58A2">
        <w:rPr>
          <w:rFonts w:ascii="Times New Roman" w:hAnsi="Times New Roman" w:cs="Times New Roman"/>
          <w:color w:val="000000"/>
        </w:rPr>
        <w:t xml:space="preserve"> morphogenesis as a derivative of the unicellular state. Therefore, the zygotic unicellular state must be properly appreciated as the crucial intermediary in the modulation of these epigenetic influences, not merely because that phase lies between, but as the embodiment of the reiteratively-elaborated eukaryotic organism. The obligatory return to the unicellular stage through sexual reproduction is the controlled process that permits that crucial re-centering and modulation of both the </w:t>
      </w:r>
      <w:proofErr w:type="spellStart"/>
      <w:r w:rsidRPr="002D58A2">
        <w:rPr>
          <w:rFonts w:ascii="Times New Roman" w:hAnsi="Times New Roman" w:cs="Times New Roman"/>
          <w:color w:val="000000"/>
        </w:rPr>
        <w:t>Epigenome</w:t>
      </w:r>
      <w:proofErr w:type="spellEnd"/>
      <w:r w:rsidRPr="002D58A2">
        <w:rPr>
          <w:rFonts w:ascii="Times New Roman" w:hAnsi="Times New Roman" w:cs="Times New Roman"/>
          <w:color w:val="000000"/>
        </w:rPr>
        <w:t xml:space="preserve"> and the intrinsic genome. It is this recapitulation through the zygotic </w:t>
      </w:r>
      <w:proofErr w:type="spellStart"/>
      <w:r w:rsidRPr="002D58A2">
        <w:rPr>
          <w:rFonts w:ascii="Times New Roman" w:hAnsi="Times New Roman" w:cs="Times New Roman"/>
          <w:color w:val="000000"/>
        </w:rPr>
        <w:t>unicell</w:t>
      </w:r>
      <w:proofErr w:type="spellEnd"/>
      <w:r w:rsidRPr="002D58A2">
        <w:rPr>
          <w:rFonts w:ascii="Times New Roman" w:hAnsi="Times New Roman" w:cs="Times New Roman"/>
          <w:color w:val="000000"/>
        </w:rPr>
        <w:t xml:space="preserve"> with its unique capacities that can account for both the remarkable stability over time of many species and the phenotypic plasticity of others, something that cannot be readily accommodated by a random mutation/selection</w:t>
      </w:r>
      <w:r w:rsidR="002D58A2">
        <w:rPr>
          <w:rFonts w:ascii="Times New Roman" w:hAnsi="Times New Roman" w:cs="Times New Roman"/>
          <w:color w:val="000000"/>
        </w:rPr>
        <w:t xml:space="preserve"> Darwinian</w:t>
      </w:r>
      <w:r w:rsidRPr="002D58A2">
        <w:rPr>
          <w:rFonts w:ascii="Times New Roman" w:hAnsi="Times New Roman" w:cs="Times New Roman"/>
          <w:color w:val="000000"/>
        </w:rPr>
        <w:t xml:space="preserve"> model. </w:t>
      </w:r>
    </w:p>
    <w:p w14:paraId="582FB1DF" w14:textId="06B17291" w:rsidR="003E7DCD" w:rsidRDefault="003E7DCD" w:rsidP="003E7DCD">
      <w:pPr>
        <w:spacing w:line="480" w:lineRule="auto"/>
        <w:rPr>
          <w:rFonts w:ascii="Times New Roman" w:hAnsi="Times New Roman" w:cs="Times New Roman"/>
          <w:color w:val="000000"/>
        </w:rPr>
      </w:pPr>
      <w:r w:rsidRPr="002D58A2">
        <w:rPr>
          <w:rFonts w:ascii="Times New Roman" w:hAnsi="Times New Roman" w:cs="Times New Roman"/>
          <w:color w:val="000000"/>
        </w:rPr>
        <w:t xml:space="preserve">Indeed, the proper perspective for the extent of the influence of the zygotic </w:t>
      </w:r>
      <w:proofErr w:type="spellStart"/>
      <w:r w:rsidRPr="002D58A2">
        <w:rPr>
          <w:rFonts w:ascii="Times New Roman" w:hAnsi="Times New Roman" w:cs="Times New Roman"/>
          <w:color w:val="000000"/>
        </w:rPr>
        <w:t>unicell</w:t>
      </w:r>
      <w:proofErr w:type="spellEnd"/>
      <w:r w:rsidRPr="002D58A2">
        <w:rPr>
          <w:rFonts w:ascii="Times New Roman" w:hAnsi="Times New Roman" w:cs="Times New Roman"/>
          <w:color w:val="000000"/>
        </w:rPr>
        <w:t xml:space="preserve"> is to look beyond the alluring structure and function of multicellular organisms and instead accept that eukaryotic organis</w:t>
      </w:r>
      <w:r w:rsidR="00841F7B">
        <w:rPr>
          <w:rFonts w:ascii="Times New Roman" w:hAnsi="Times New Roman" w:cs="Times New Roman"/>
          <w:color w:val="000000"/>
        </w:rPr>
        <w:t>ms have never actually left their</w:t>
      </w:r>
      <w:r w:rsidRPr="002D58A2">
        <w:rPr>
          <w:rFonts w:ascii="Times New Roman" w:hAnsi="Times New Roman" w:cs="Times New Roman"/>
          <w:color w:val="000000"/>
        </w:rPr>
        <w:t xml:space="preserve"> unicellular state—the myriad permutations and combinations that Francois Jacob referred to as “tinkering”</w:t>
      </w:r>
      <w:r w:rsidR="00841F7B">
        <w:rPr>
          <w:rFonts w:ascii="Times New Roman" w:hAnsi="Times New Roman" w:cs="Times New Roman"/>
          <w:color w:val="000000"/>
        </w:rPr>
        <w:t xml:space="preserve"> </w:t>
      </w:r>
      <w:r w:rsidRPr="002D58A2">
        <w:rPr>
          <w:rFonts w:ascii="Times New Roman" w:hAnsi="Times New Roman" w:cs="Times New Roman"/>
          <w:b/>
          <w:bCs/>
          <w:color w:val="000000"/>
          <w:vertAlign w:val="superscript"/>
        </w:rPr>
        <w:t>8</w:t>
      </w:r>
      <w:r w:rsidRPr="002D58A2">
        <w:rPr>
          <w:rFonts w:ascii="Times New Roman" w:hAnsi="Times New Roman" w:cs="Times New Roman"/>
          <w:color w:val="000000"/>
        </w:rPr>
        <w:t xml:space="preserve"> are merely ways in which the dominant </w:t>
      </w:r>
      <w:proofErr w:type="spellStart"/>
      <w:r w:rsidRPr="002D58A2">
        <w:rPr>
          <w:rFonts w:ascii="Times New Roman" w:hAnsi="Times New Roman" w:cs="Times New Roman"/>
          <w:color w:val="000000"/>
        </w:rPr>
        <w:t>unicell</w:t>
      </w:r>
      <w:proofErr w:type="spellEnd"/>
      <w:r w:rsidRPr="002D58A2">
        <w:rPr>
          <w:rFonts w:ascii="Times New Roman" w:hAnsi="Times New Roman" w:cs="Times New Roman"/>
          <w:color w:val="000000"/>
        </w:rPr>
        <w:t xml:space="preserve"> has flexibly adapted to an ever-changing environment. It is a</w:t>
      </w:r>
      <w:r w:rsidR="00A43554">
        <w:rPr>
          <w:rFonts w:ascii="Times New Roman" w:hAnsi="Times New Roman" w:cs="Times New Roman"/>
          <w:color w:val="000000"/>
        </w:rPr>
        <w:t>s if the unicellular state delegates its progeny</w:t>
      </w:r>
      <w:r w:rsidRPr="002D58A2">
        <w:rPr>
          <w:rFonts w:ascii="Times New Roman" w:hAnsi="Times New Roman" w:cs="Times New Roman"/>
          <w:color w:val="000000"/>
        </w:rPr>
        <w:t xml:space="preserve"> to</w:t>
      </w:r>
      <w:r w:rsidR="00A43554">
        <w:rPr>
          <w:rFonts w:ascii="Times New Roman" w:hAnsi="Times New Roman" w:cs="Times New Roman"/>
          <w:color w:val="000000"/>
        </w:rPr>
        <w:t xml:space="preserve"> interact with</w:t>
      </w:r>
      <w:r w:rsidRPr="002D58A2">
        <w:rPr>
          <w:rFonts w:ascii="Times New Roman" w:hAnsi="Times New Roman" w:cs="Times New Roman"/>
          <w:color w:val="000000"/>
        </w:rPr>
        <w:t xml:space="preserve"> the environment as agents, collecting data to inform the recapitulating </w:t>
      </w:r>
      <w:proofErr w:type="spellStart"/>
      <w:r w:rsidRPr="002D58A2">
        <w:rPr>
          <w:rFonts w:ascii="Times New Roman" w:hAnsi="Times New Roman" w:cs="Times New Roman"/>
          <w:color w:val="000000"/>
        </w:rPr>
        <w:t>unicell</w:t>
      </w:r>
      <w:proofErr w:type="spellEnd"/>
      <w:r w:rsidRPr="002D58A2">
        <w:rPr>
          <w:rFonts w:ascii="Times New Roman" w:hAnsi="Times New Roman" w:cs="Times New Roman"/>
          <w:color w:val="000000"/>
        </w:rPr>
        <w:t xml:space="preserve"> of ecological changes that are occurring. Through the acquisition and filtering of epigenetic marks via meiosis, fertilization, and embryogenesis, even on into adulthood, where the endocrine system dictates the length and depth of the stages of the life cycle, now known to be under epigenetic control, the </w:t>
      </w:r>
      <w:proofErr w:type="spellStart"/>
      <w:r w:rsidRPr="002D58A2">
        <w:rPr>
          <w:rFonts w:ascii="Times New Roman" w:hAnsi="Times New Roman" w:cs="Times New Roman"/>
          <w:color w:val="000000"/>
        </w:rPr>
        <w:t>unicell</w:t>
      </w:r>
      <w:proofErr w:type="spellEnd"/>
      <w:r w:rsidRPr="002D58A2">
        <w:rPr>
          <w:rFonts w:ascii="Times New Roman" w:hAnsi="Times New Roman" w:cs="Times New Roman"/>
          <w:color w:val="000000"/>
        </w:rPr>
        <w:t xml:space="preserve"> remains in effective </w:t>
      </w:r>
      <w:r w:rsidR="00841F7B">
        <w:rPr>
          <w:rFonts w:ascii="Times New Roman" w:hAnsi="Times New Roman" w:cs="Times New Roman"/>
          <w:color w:val="000000"/>
        </w:rPr>
        <w:t xml:space="preserve">synchrony </w:t>
      </w:r>
      <w:r w:rsidRPr="002D58A2">
        <w:rPr>
          <w:rFonts w:ascii="Times New Roman" w:hAnsi="Times New Roman" w:cs="Times New Roman"/>
          <w:color w:val="000000"/>
        </w:rPr>
        <w:t>with environmental changes.</w:t>
      </w:r>
    </w:p>
    <w:p w14:paraId="6FD83D3E" w14:textId="77777777" w:rsidR="00A43554" w:rsidRPr="002D58A2" w:rsidRDefault="00A43554" w:rsidP="003E7DCD">
      <w:pPr>
        <w:spacing w:line="480" w:lineRule="auto"/>
        <w:rPr>
          <w:rFonts w:ascii="Times New Roman" w:hAnsi="Times New Roman" w:cs="Times New Roman"/>
        </w:rPr>
      </w:pPr>
    </w:p>
    <w:p w14:paraId="38C7AC9A" w14:textId="39EED9AA" w:rsidR="003E7DCD" w:rsidRPr="002D58A2" w:rsidRDefault="003E7DCD" w:rsidP="003E7DCD">
      <w:pPr>
        <w:spacing w:after="160" w:line="480" w:lineRule="auto"/>
        <w:rPr>
          <w:rFonts w:ascii="Times New Roman" w:hAnsi="Times New Roman" w:cs="Times New Roman"/>
        </w:rPr>
      </w:pPr>
      <w:r w:rsidRPr="002D58A2">
        <w:rPr>
          <w:rFonts w:ascii="Times New Roman" w:hAnsi="Times New Roman" w:cs="Times New Roman"/>
          <w:color w:val="000000"/>
        </w:rPr>
        <w:t xml:space="preserve">4. </w:t>
      </w:r>
      <w:r w:rsidRPr="002D58A2">
        <w:rPr>
          <w:rFonts w:ascii="Times New Roman" w:hAnsi="Times New Roman" w:cs="Times New Roman"/>
          <w:b/>
          <w:bCs/>
          <w:color w:val="222222"/>
          <w:shd w:val="clear" w:color="auto" w:fill="FFFFFF"/>
        </w:rPr>
        <w:t xml:space="preserve">TWO ENDS: </w:t>
      </w:r>
      <w:r w:rsidR="00A43554">
        <w:rPr>
          <w:rFonts w:ascii="Times New Roman" w:hAnsi="Times New Roman" w:cs="Times New Roman"/>
          <w:b/>
          <w:bCs/>
          <w:color w:val="222222"/>
          <w:shd w:val="clear" w:color="auto" w:fill="FFFFFF"/>
        </w:rPr>
        <w:t xml:space="preserve">one for biologists, the other for physicists </w:t>
      </w:r>
    </w:p>
    <w:p w14:paraId="5F355BB2" w14:textId="0694D03C" w:rsidR="003E7DCD" w:rsidRPr="002D58A2" w:rsidRDefault="003E7DCD" w:rsidP="003E7DCD">
      <w:pPr>
        <w:spacing w:after="160" w:line="480" w:lineRule="auto"/>
        <w:rPr>
          <w:rFonts w:ascii="Times New Roman" w:hAnsi="Times New Roman" w:cs="Times New Roman"/>
        </w:rPr>
      </w:pPr>
      <w:r w:rsidRPr="002D58A2">
        <w:rPr>
          <w:rFonts w:ascii="Times New Roman" w:hAnsi="Times New Roman" w:cs="Times New Roman"/>
          <w:color w:val="222222"/>
          <w:shd w:val="clear" w:color="auto" w:fill="FFFFFF"/>
        </w:rPr>
        <w:t>The power</w:t>
      </w:r>
      <w:r w:rsidRPr="002D58A2">
        <w:rPr>
          <w:rFonts w:ascii="Times New Roman" w:hAnsi="Times New Roman" w:cs="Times New Roman"/>
          <w:color w:val="000000"/>
        </w:rPr>
        <w:t xml:space="preserve"> of the cellular-molecular approach has revealed itself </w:t>
      </w:r>
      <w:r w:rsidR="00A43554">
        <w:rPr>
          <w:rFonts w:ascii="Times New Roman" w:hAnsi="Times New Roman" w:cs="Times New Roman"/>
          <w:color w:val="000000"/>
        </w:rPr>
        <w:t>by gaining insight to the long-</w:t>
      </w:r>
      <w:r w:rsidRPr="002D58A2">
        <w:rPr>
          <w:rFonts w:ascii="Times New Roman" w:hAnsi="Times New Roman" w:cs="Times New Roman"/>
          <w:color w:val="000000"/>
        </w:rPr>
        <w:t>sought mechanistic relationship between physics and biology. As mentioned above, the reduction of lung evolution to the unicellular state was a consequence of the realization that the adaptation to varying levels of oxygen in the atmosphere</w:t>
      </w:r>
      <w:r w:rsidR="00A43554">
        <w:rPr>
          <w:rFonts w:ascii="Times New Roman" w:hAnsi="Times New Roman" w:cs="Times New Roman"/>
          <w:color w:val="000000"/>
        </w:rPr>
        <w:t xml:space="preserve"> was accommodated by the physical chemistry</w:t>
      </w:r>
      <w:r w:rsidRPr="002D58A2">
        <w:rPr>
          <w:rFonts w:ascii="Times New Roman" w:hAnsi="Times New Roman" w:cs="Times New Roman"/>
          <w:color w:val="000000"/>
        </w:rPr>
        <w:t xml:space="preserve"> of the cell, initially by the insertion of cholesterol into the cell membrane of unicellular eukaryotes, our forebears, and subsequently through cell-cell interactions that mediate the production of lung surfactant, the evolved functional state of cholesterol in the gas-exchanger of multicellular organisms. </w:t>
      </w:r>
    </w:p>
    <w:p w14:paraId="1D0BAE02" w14:textId="0E6DDF12" w:rsidR="003E7DCD" w:rsidRPr="002D58A2" w:rsidRDefault="003E7DCD" w:rsidP="003E7DCD">
      <w:pPr>
        <w:spacing w:after="160" w:line="480" w:lineRule="auto"/>
        <w:rPr>
          <w:rFonts w:ascii="Times New Roman" w:hAnsi="Times New Roman" w:cs="Times New Roman"/>
        </w:rPr>
      </w:pPr>
      <w:r w:rsidRPr="002D58A2">
        <w:rPr>
          <w:rFonts w:ascii="Times New Roman" w:hAnsi="Times New Roman" w:cs="Times New Roman"/>
          <w:color w:val="000000"/>
        </w:rPr>
        <w:t>As a result</w:t>
      </w:r>
      <w:r w:rsidR="00A43554">
        <w:rPr>
          <w:rFonts w:ascii="Times New Roman" w:hAnsi="Times New Roman" w:cs="Times New Roman"/>
          <w:color w:val="000000"/>
        </w:rPr>
        <w:t xml:space="preserve"> of the internal consistency of</w:t>
      </w:r>
      <w:r w:rsidRPr="002D58A2">
        <w:rPr>
          <w:rFonts w:ascii="Times New Roman" w:hAnsi="Times New Roman" w:cs="Times New Roman"/>
          <w:color w:val="000000"/>
        </w:rPr>
        <w:t xml:space="preserve"> the cellular molecular mechanisms that mediate g</w:t>
      </w:r>
      <w:r w:rsidR="00A43554">
        <w:rPr>
          <w:rFonts w:ascii="Times New Roman" w:hAnsi="Times New Roman" w:cs="Times New Roman"/>
          <w:color w:val="000000"/>
        </w:rPr>
        <w:t>as-</w:t>
      </w:r>
      <w:r w:rsidRPr="002D58A2">
        <w:rPr>
          <w:rFonts w:ascii="Times New Roman" w:hAnsi="Times New Roman" w:cs="Times New Roman"/>
          <w:color w:val="000000"/>
        </w:rPr>
        <w:t xml:space="preserve">exchange by the lung, both developmentally and </w:t>
      </w:r>
      <w:proofErr w:type="spellStart"/>
      <w:r w:rsidRPr="002D58A2">
        <w:rPr>
          <w:rFonts w:ascii="Times New Roman" w:hAnsi="Times New Roman" w:cs="Times New Roman"/>
          <w:color w:val="000000"/>
        </w:rPr>
        <w:t>phylogenetically</w:t>
      </w:r>
      <w:proofErr w:type="spellEnd"/>
      <w:r w:rsidRPr="002D58A2">
        <w:rPr>
          <w:rFonts w:ascii="Times New Roman" w:hAnsi="Times New Roman" w:cs="Times New Roman"/>
          <w:color w:val="000000"/>
        </w:rPr>
        <w:t>, the mechanistic basis for the well-recognized pre-adaptations/</w:t>
      </w:r>
      <w:proofErr w:type="spellStart"/>
      <w:r w:rsidRPr="002D58A2">
        <w:rPr>
          <w:rFonts w:ascii="Times New Roman" w:hAnsi="Times New Roman" w:cs="Times New Roman"/>
          <w:color w:val="000000"/>
        </w:rPr>
        <w:t>exaptations</w:t>
      </w:r>
      <w:proofErr w:type="spellEnd"/>
      <w:r w:rsidRPr="002D58A2">
        <w:rPr>
          <w:rFonts w:ascii="Times New Roman" w:hAnsi="Times New Roman" w:cs="Times New Roman"/>
          <w:color w:val="000000"/>
        </w:rPr>
        <w:t xml:space="preserve"> were traced back to the</w:t>
      </w:r>
      <w:r w:rsidR="00A43554">
        <w:rPr>
          <w:rFonts w:ascii="Times New Roman" w:hAnsi="Times New Roman" w:cs="Times New Roman"/>
          <w:color w:val="000000"/>
        </w:rPr>
        <w:t xml:space="preserve"> novel concept for The</w:t>
      </w:r>
      <w:r w:rsidRPr="002D58A2">
        <w:rPr>
          <w:rFonts w:ascii="Times New Roman" w:hAnsi="Times New Roman" w:cs="Times New Roman"/>
          <w:color w:val="000000"/>
        </w:rPr>
        <w:t xml:space="preserve"> First Principles of Physiology in the </w:t>
      </w:r>
      <w:proofErr w:type="spellStart"/>
      <w:r w:rsidRPr="002D58A2">
        <w:rPr>
          <w:rFonts w:ascii="Times New Roman" w:hAnsi="Times New Roman" w:cs="Times New Roman"/>
          <w:color w:val="000000"/>
        </w:rPr>
        <w:t>protocell</w:t>
      </w:r>
      <w:proofErr w:type="spellEnd"/>
      <w:r w:rsidRPr="002D58A2">
        <w:rPr>
          <w:rFonts w:ascii="Times New Roman" w:hAnsi="Times New Roman" w:cs="Times New Roman"/>
          <w:color w:val="000000"/>
        </w:rPr>
        <w:t xml:space="preserve">. The utilization of cholesterol delivered by the frozen snowball asteroids that pelted the </w:t>
      </w:r>
      <w:proofErr w:type="spellStart"/>
      <w:r w:rsidRPr="002D58A2">
        <w:rPr>
          <w:rFonts w:ascii="Times New Roman" w:hAnsi="Times New Roman" w:cs="Times New Roman"/>
          <w:color w:val="000000"/>
        </w:rPr>
        <w:t>atmosphereless</w:t>
      </w:r>
      <w:proofErr w:type="spellEnd"/>
      <w:r w:rsidRPr="002D58A2">
        <w:rPr>
          <w:rFonts w:ascii="Times New Roman" w:hAnsi="Times New Roman" w:cs="Times New Roman"/>
          <w:color w:val="000000"/>
        </w:rPr>
        <w:t xml:space="preserve"> Earth to form the oceans spontaneously formed micelles, primitive cell-like spheres composed of semipermeable lipid membranes. Insight to that mechanism was derived from the synthesis of cholesterol when the oxygen levels on Earth were great enough to provide the 11 atoms of oxygen needed to synthesize one molecule of cholesterol. Or what the discoverer of the cholesterol synthetic pathway, </w:t>
      </w:r>
      <w:proofErr w:type="spellStart"/>
      <w:r w:rsidRPr="002D58A2">
        <w:rPr>
          <w:rFonts w:ascii="Times New Roman" w:hAnsi="Times New Roman" w:cs="Times New Roman"/>
          <w:color w:val="000000"/>
        </w:rPr>
        <w:t>Konrad</w:t>
      </w:r>
      <w:proofErr w:type="spellEnd"/>
      <w:r w:rsidRPr="002D58A2">
        <w:rPr>
          <w:rFonts w:ascii="Times New Roman" w:hAnsi="Times New Roman" w:cs="Times New Roman"/>
          <w:color w:val="000000"/>
        </w:rPr>
        <w:t xml:space="preserve"> Bloch, referred to as a ‘molecular fossil’. Importantly, lipids also exhibit hysteresis, or ‘molecular memory’</w:t>
      </w:r>
      <w:r w:rsidR="00A43554">
        <w:rPr>
          <w:rFonts w:ascii="Times New Roman" w:hAnsi="Times New Roman" w:cs="Times New Roman"/>
          <w:color w:val="000000"/>
        </w:rPr>
        <w:t>,</w:t>
      </w:r>
      <w:r w:rsidRPr="002D58A2">
        <w:rPr>
          <w:rFonts w:ascii="Times New Roman" w:hAnsi="Times New Roman" w:cs="Times New Roman"/>
          <w:color w:val="000000"/>
        </w:rPr>
        <w:t xml:space="preserve"> which is essential for evolution so that the organism ‘remembers’ its biologic past in order to mount a response to environmental stress.</w:t>
      </w:r>
    </w:p>
    <w:p w14:paraId="641F3D3E" w14:textId="7A708F02" w:rsidR="003E7DCD" w:rsidRPr="002D58A2" w:rsidRDefault="003E7DCD" w:rsidP="003E7DCD">
      <w:pPr>
        <w:spacing w:before="40" w:line="480" w:lineRule="auto"/>
        <w:outlineLvl w:val="2"/>
        <w:rPr>
          <w:rFonts w:ascii="Times New Roman" w:eastAsia="Times New Roman" w:hAnsi="Times New Roman" w:cs="Times New Roman"/>
          <w:b/>
          <w:bCs/>
        </w:rPr>
      </w:pPr>
      <w:r w:rsidRPr="002D58A2">
        <w:rPr>
          <w:rFonts w:ascii="Times New Roman" w:eastAsia="Times New Roman" w:hAnsi="Times New Roman" w:cs="Times New Roman"/>
          <w:color w:val="000000"/>
        </w:rPr>
        <w:t>With the assembly of these ‘pieces’ of the evolutionary puzzle, it was realized that there were homologies between The First Principles of Physiology and Quantum Mechanics. The Pauli Exclusion Principle is homologous with the First Principles of Physiology; the ambiguity generated by the micelle, with its internal negative entropy and external positive entropy accommodated the</w:t>
      </w:r>
      <w:r w:rsidR="00A43554">
        <w:rPr>
          <w:rFonts w:ascii="Times New Roman" w:eastAsia="Times New Roman" w:hAnsi="Times New Roman" w:cs="Times New Roman"/>
          <w:color w:val="000000"/>
        </w:rPr>
        <w:t xml:space="preserve"> Heisenberg</w:t>
      </w:r>
      <w:r w:rsidRPr="002D58A2">
        <w:rPr>
          <w:rFonts w:ascii="Times New Roman" w:eastAsia="Times New Roman" w:hAnsi="Times New Roman" w:cs="Times New Roman"/>
          <w:color w:val="000000"/>
        </w:rPr>
        <w:t xml:space="preserve"> Uncertainty Principle; and the non-localization of particles in the Cosmos is homologous with the pleiotropic distribution of genes within the organism, as is the formation of electrochem</w:t>
      </w:r>
      <w:r w:rsidR="00A43554">
        <w:rPr>
          <w:rFonts w:ascii="Times New Roman" w:eastAsia="Times New Roman" w:hAnsi="Times New Roman" w:cs="Times New Roman"/>
          <w:color w:val="000000"/>
        </w:rPr>
        <w:t>ical fields due to the coherence of calcium waves resulting from the</w:t>
      </w:r>
      <w:r w:rsidRPr="002D58A2">
        <w:rPr>
          <w:rFonts w:ascii="Times New Roman" w:eastAsia="Times New Roman" w:hAnsi="Times New Roman" w:cs="Times New Roman"/>
          <w:color w:val="000000"/>
        </w:rPr>
        <w:t xml:space="preserve"> pleiotropic distribution</w:t>
      </w:r>
      <w:r w:rsidR="00A43554">
        <w:rPr>
          <w:rFonts w:ascii="Times New Roman" w:eastAsia="Times New Roman" w:hAnsi="Times New Roman" w:cs="Times New Roman"/>
          <w:color w:val="000000"/>
        </w:rPr>
        <w:t xml:space="preserve"> of genes</w:t>
      </w:r>
      <w:r w:rsidRPr="002D58A2">
        <w:rPr>
          <w:rFonts w:ascii="Times New Roman" w:eastAsia="Times New Roman" w:hAnsi="Times New Roman" w:cs="Times New Roman"/>
          <w:b/>
          <w:bCs/>
          <w:color w:val="000000"/>
          <w:vertAlign w:val="superscript"/>
        </w:rPr>
        <w:t>9</w:t>
      </w:r>
      <w:r w:rsidRPr="002D58A2">
        <w:rPr>
          <w:rFonts w:ascii="Times New Roman" w:eastAsia="Times New Roman" w:hAnsi="Times New Roman" w:cs="Times New Roman"/>
          <w:color w:val="000000"/>
        </w:rPr>
        <w:t xml:space="preserve">. </w:t>
      </w:r>
    </w:p>
    <w:p w14:paraId="1D7D6E69" w14:textId="77777777" w:rsidR="003E7DCD" w:rsidRPr="002D58A2" w:rsidRDefault="003E7DCD" w:rsidP="003E7DCD">
      <w:pPr>
        <w:rPr>
          <w:rFonts w:ascii="Times New Roman" w:eastAsia="Times New Roman" w:hAnsi="Times New Roman" w:cs="Times New Roman"/>
        </w:rPr>
      </w:pPr>
    </w:p>
    <w:p w14:paraId="7001616C" w14:textId="54A2463F" w:rsidR="003E7DCD" w:rsidRDefault="003E7DCD" w:rsidP="003E7DCD">
      <w:pPr>
        <w:spacing w:before="40" w:line="480" w:lineRule="auto"/>
        <w:outlineLvl w:val="2"/>
        <w:rPr>
          <w:rFonts w:ascii="Times New Roman" w:eastAsia="Times New Roman" w:hAnsi="Times New Roman" w:cs="Times New Roman"/>
          <w:color w:val="000000"/>
        </w:rPr>
      </w:pPr>
      <w:r w:rsidRPr="002D58A2">
        <w:rPr>
          <w:rFonts w:ascii="Times New Roman" w:eastAsia="Times New Roman" w:hAnsi="Times New Roman" w:cs="Times New Roman"/>
          <w:color w:val="000000"/>
        </w:rPr>
        <w:t xml:space="preserve">The basis for the </w:t>
      </w:r>
      <w:r w:rsidR="00A43554">
        <w:rPr>
          <w:rFonts w:ascii="Times New Roman" w:eastAsia="Times New Roman" w:hAnsi="Times New Roman" w:cs="Times New Roman"/>
          <w:color w:val="000000"/>
        </w:rPr>
        <w:t xml:space="preserve">interrelationships </w:t>
      </w:r>
      <w:r w:rsidRPr="002D58A2">
        <w:rPr>
          <w:rFonts w:ascii="Times New Roman" w:eastAsia="Times New Roman" w:hAnsi="Times New Roman" w:cs="Times New Roman"/>
          <w:color w:val="000000"/>
        </w:rPr>
        <w:t xml:space="preserve">between physics and biology are likely due to their common origins in the Singularity/Big Bang, forming the Cosmos, and in the process generating the recoil due to Newton’s Third Law of Motion, i.e. that every action has an equal and opposite reaction. In the case of physics, the recoil of the Big Bang gave rise to balanced chemical reactions, whereas in the case of biology it fostered the self-referential, self-organizational basis for the cell. Thus, there is a </w:t>
      </w:r>
      <w:proofErr w:type="gramStart"/>
      <w:r w:rsidRPr="002D58A2">
        <w:rPr>
          <w:rFonts w:ascii="Times New Roman" w:eastAsia="Times New Roman" w:hAnsi="Times New Roman" w:cs="Times New Roman"/>
          <w:color w:val="000000"/>
        </w:rPr>
        <w:t>mechanistically-based</w:t>
      </w:r>
      <w:proofErr w:type="gramEnd"/>
      <w:r w:rsidRPr="002D58A2">
        <w:rPr>
          <w:rFonts w:ascii="Times New Roman" w:eastAsia="Times New Roman" w:hAnsi="Times New Roman" w:cs="Times New Roman"/>
          <w:color w:val="000000"/>
        </w:rPr>
        <w:t xml:space="preserve"> continuum encompassing the Singularity/Big Bang, physics and biology, the aggregate of which is what we think of as consciousness.</w:t>
      </w:r>
    </w:p>
    <w:p w14:paraId="6084CCD6" w14:textId="77777777" w:rsidR="00841F7B" w:rsidRPr="002D58A2" w:rsidRDefault="00841F7B" w:rsidP="003E7DCD">
      <w:pPr>
        <w:spacing w:before="40" w:line="480" w:lineRule="auto"/>
        <w:outlineLvl w:val="2"/>
        <w:rPr>
          <w:rFonts w:ascii="Times New Roman" w:eastAsia="Times New Roman" w:hAnsi="Times New Roman" w:cs="Times New Roman"/>
          <w:b/>
          <w:bCs/>
        </w:rPr>
      </w:pPr>
    </w:p>
    <w:p w14:paraId="00035DAE" w14:textId="77777777" w:rsidR="003E7DCD" w:rsidRPr="002D58A2" w:rsidRDefault="003E7DCD" w:rsidP="003E7DCD">
      <w:pPr>
        <w:rPr>
          <w:rFonts w:ascii="Times New Roman" w:eastAsia="Times New Roman" w:hAnsi="Times New Roman" w:cs="Times New Roman"/>
        </w:rPr>
      </w:pPr>
    </w:p>
    <w:p w14:paraId="1C2D8FFD" w14:textId="77777777" w:rsidR="003E7DCD" w:rsidRPr="002D58A2" w:rsidRDefault="003E7DCD" w:rsidP="003E7DCD">
      <w:pPr>
        <w:spacing w:before="40" w:line="480" w:lineRule="auto"/>
        <w:outlineLvl w:val="2"/>
        <w:rPr>
          <w:rFonts w:ascii="Times New Roman" w:eastAsia="Times New Roman" w:hAnsi="Times New Roman" w:cs="Times New Roman"/>
          <w:b/>
          <w:bCs/>
        </w:rPr>
      </w:pPr>
      <w:r w:rsidRPr="002D58A2">
        <w:rPr>
          <w:rFonts w:ascii="Times New Roman" w:eastAsia="Times New Roman" w:hAnsi="Times New Roman" w:cs="Times New Roman"/>
          <w:b/>
          <w:bCs/>
          <w:color w:val="000000"/>
        </w:rPr>
        <w:t>References Cited</w:t>
      </w:r>
    </w:p>
    <w:p w14:paraId="68DE8691" w14:textId="77777777" w:rsidR="006C3BBB" w:rsidRPr="00841F7B" w:rsidRDefault="003E7DCD" w:rsidP="00D5583D">
      <w:pPr>
        <w:numPr>
          <w:ilvl w:val="0"/>
          <w:numId w:val="3"/>
        </w:numPr>
        <w:spacing w:before="40"/>
        <w:textAlignment w:val="baseline"/>
        <w:outlineLvl w:val="2"/>
        <w:rPr>
          <w:rFonts w:ascii="Times New Roman" w:eastAsia="Times New Roman" w:hAnsi="Times New Roman" w:cs="Times New Roman"/>
          <w:b/>
          <w:bCs/>
          <w:color w:val="000000"/>
        </w:rPr>
      </w:pPr>
      <w:proofErr w:type="spellStart"/>
      <w:r w:rsidRPr="002D58A2">
        <w:rPr>
          <w:rFonts w:ascii="Times New Roman" w:eastAsia="Times New Roman" w:hAnsi="Times New Roman" w:cs="Times New Roman"/>
          <w:color w:val="000000"/>
        </w:rPr>
        <w:t>Smocovitis</w:t>
      </w:r>
      <w:proofErr w:type="spellEnd"/>
      <w:r w:rsidRPr="002D58A2">
        <w:rPr>
          <w:rFonts w:ascii="Times New Roman" w:eastAsia="Times New Roman" w:hAnsi="Times New Roman" w:cs="Times New Roman"/>
          <w:color w:val="000000"/>
        </w:rPr>
        <w:t xml:space="preserve"> V. Unifying Biology. Princeton, Princeton University Press, 1996.</w:t>
      </w:r>
    </w:p>
    <w:p w14:paraId="61B3155E" w14:textId="77777777" w:rsidR="00841F7B" w:rsidRDefault="00841F7B" w:rsidP="00841F7B">
      <w:pPr>
        <w:spacing w:before="40"/>
        <w:ind w:left="720"/>
        <w:textAlignment w:val="baseline"/>
        <w:outlineLvl w:val="2"/>
        <w:rPr>
          <w:rFonts w:ascii="Times New Roman" w:eastAsia="Times New Roman" w:hAnsi="Times New Roman" w:cs="Times New Roman"/>
          <w:b/>
          <w:bCs/>
          <w:color w:val="000000"/>
        </w:rPr>
      </w:pPr>
      <w:bookmarkStart w:id="0" w:name="_GoBack"/>
      <w:bookmarkEnd w:id="0"/>
    </w:p>
    <w:p w14:paraId="2AF4D127" w14:textId="77777777" w:rsidR="006C3BBB" w:rsidRPr="00D5583D" w:rsidRDefault="003E7DCD" w:rsidP="00D5583D">
      <w:pPr>
        <w:numPr>
          <w:ilvl w:val="0"/>
          <w:numId w:val="3"/>
        </w:numPr>
        <w:spacing w:before="40"/>
        <w:textAlignment w:val="baseline"/>
        <w:outlineLvl w:val="2"/>
        <w:rPr>
          <w:rFonts w:ascii="Times New Roman" w:eastAsia="Times New Roman" w:hAnsi="Times New Roman" w:cs="Times New Roman"/>
          <w:b/>
          <w:bCs/>
          <w:color w:val="000000"/>
        </w:rPr>
      </w:pPr>
      <w:r w:rsidRPr="006C3BBB">
        <w:rPr>
          <w:rFonts w:ascii="Times New Roman" w:hAnsi="Times New Roman" w:cs="Times New Roman"/>
          <w:color w:val="000000"/>
        </w:rPr>
        <w:t xml:space="preserve">Torday JS, </w:t>
      </w:r>
      <w:proofErr w:type="spellStart"/>
      <w:r w:rsidRPr="006C3BBB">
        <w:rPr>
          <w:rFonts w:ascii="Times New Roman" w:hAnsi="Times New Roman" w:cs="Times New Roman"/>
          <w:color w:val="000000"/>
        </w:rPr>
        <w:t>Rehan</w:t>
      </w:r>
      <w:proofErr w:type="spellEnd"/>
      <w:r w:rsidRPr="006C3BBB">
        <w:rPr>
          <w:rFonts w:ascii="Times New Roman" w:hAnsi="Times New Roman" w:cs="Times New Roman"/>
          <w:color w:val="000000"/>
        </w:rPr>
        <w:t xml:space="preserve"> VK. Developmental cell/molecular biologic approach to the etiology and treatment of </w:t>
      </w:r>
      <w:proofErr w:type="spellStart"/>
      <w:r w:rsidRPr="006C3BBB">
        <w:rPr>
          <w:rFonts w:ascii="Times New Roman" w:hAnsi="Times New Roman" w:cs="Times New Roman"/>
          <w:color w:val="000000"/>
        </w:rPr>
        <w:t>bronchopulmonary</w:t>
      </w:r>
      <w:proofErr w:type="spellEnd"/>
      <w:r w:rsidRPr="006C3BBB">
        <w:rPr>
          <w:rFonts w:ascii="Times New Roman" w:hAnsi="Times New Roman" w:cs="Times New Roman"/>
          <w:color w:val="000000"/>
        </w:rPr>
        <w:t xml:space="preserve"> dysplasia. </w:t>
      </w:r>
      <w:proofErr w:type="spellStart"/>
      <w:r w:rsidRPr="006C3BBB">
        <w:rPr>
          <w:rFonts w:ascii="Times New Roman" w:hAnsi="Times New Roman" w:cs="Times New Roman"/>
          <w:color w:val="000000"/>
        </w:rPr>
        <w:t>Pediatr</w:t>
      </w:r>
      <w:proofErr w:type="spellEnd"/>
      <w:r w:rsidRPr="006C3BBB">
        <w:rPr>
          <w:rFonts w:ascii="Times New Roman" w:hAnsi="Times New Roman" w:cs="Times New Roman"/>
          <w:color w:val="000000"/>
        </w:rPr>
        <w:t xml:space="preserve"> Res. 2007 Jul</w:t>
      </w:r>
      <w:proofErr w:type="gramStart"/>
      <w:r w:rsidRPr="006C3BBB">
        <w:rPr>
          <w:rFonts w:ascii="Times New Roman" w:hAnsi="Times New Roman" w:cs="Times New Roman"/>
          <w:color w:val="000000"/>
        </w:rPr>
        <w:t>;62</w:t>
      </w:r>
      <w:proofErr w:type="gramEnd"/>
      <w:r w:rsidRPr="006C3BBB">
        <w:rPr>
          <w:rFonts w:ascii="Times New Roman" w:hAnsi="Times New Roman" w:cs="Times New Roman"/>
          <w:color w:val="000000"/>
        </w:rPr>
        <w:t>(1):2-7.</w:t>
      </w:r>
    </w:p>
    <w:p w14:paraId="075E0DB6" w14:textId="77777777" w:rsidR="00D5583D" w:rsidRDefault="00D5583D" w:rsidP="00D5583D">
      <w:pPr>
        <w:spacing w:before="40"/>
        <w:ind w:left="720"/>
        <w:textAlignment w:val="baseline"/>
        <w:outlineLvl w:val="2"/>
        <w:rPr>
          <w:rFonts w:ascii="Times New Roman" w:eastAsia="Times New Roman" w:hAnsi="Times New Roman" w:cs="Times New Roman"/>
          <w:b/>
          <w:bCs/>
          <w:color w:val="000000"/>
        </w:rPr>
      </w:pPr>
    </w:p>
    <w:p w14:paraId="516C0796" w14:textId="77777777" w:rsidR="006C3BBB" w:rsidRPr="00D5583D" w:rsidRDefault="003E7DCD" w:rsidP="00D5583D">
      <w:pPr>
        <w:numPr>
          <w:ilvl w:val="0"/>
          <w:numId w:val="3"/>
        </w:numPr>
        <w:spacing w:before="40"/>
        <w:textAlignment w:val="baseline"/>
        <w:outlineLvl w:val="2"/>
        <w:rPr>
          <w:rFonts w:ascii="Times New Roman" w:eastAsia="Times New Roman" w:hAnsi="Times New Roman" w:cs="Times New Roman"/>
          <w:b/>
          <w:bCs/>
          <w:color w:val="000000"/>
        </w:rPr>
      </w:pPr>
      <w:r w:rsidRPr="006C3BBB">
        <w:rPr>
          <w:rFonts w:ascii="Times New Roman" w:hAnsi="Times New Roman" w:cs="Times New Roman"/>
          <w:color w:val="000000"/>
        </w:rPr>
        <w:t xml:space="preserve">Torday JS, </w:t>
      </w:r>
      <w:proofErr w:type="spellStart"/>
      <w:r w:rsidRPr="006C3BBB">
        <w:rPr>
          <w:rFonts w:ascii="Times New Roman" w:hAnsi="Times New Roman" w:cs="Times New Roman"/>
          <w:color w:val="000000"/>
        </w:rPr>
        <w:t>Rehan</w:t>
      </w:r>
      <w:proofErr w:type="spellEnd"/>
      <w:r w:rsidRPr="006C3BBB">
        <w:rPr>
          <w:rFonts w:ascii="Times New Roman" w:hAnsi="Times New Roman" w:cs="Times New Roman"/>
          <w:color w:val="000000"/>
        </w:rPr>
        <w:t xml:space="preserve"> VK. The evolutionary continuum from lung development to homeostasis and repair. Am J </w:t>
      </w:r>
      <w:proofErr w:type="spellStart"/>
      <w:r w:rsidRPr="006C3BBB">
        <w:rPr>
          <w:rFonts w:ascii="Times New Roman" w:hAnsi="Times New Roman" w:cs="Times New Roman"/>
          <w:color w:val="000000"/>
        </w:rPr>
        <w:t>Physiol</w:t>
      </w:r>
      <w:proofErr w:type="spellEnd"/>
      <w:r w:rsidRPr="006C3BBB">
        <w:rPr>
          <w:rFonts w:ascii="Times New Roman" w:hAnsi="Times New Roman" w:cs="Times New Roman"/>
          <w:color w:val="000000"/>
        </w:rPr>
        <w:t xml:space="preserve"> Lung Cell </w:t>
      </w:r>
      <w:proofErr w:type="spellStart"/>
      <w:r w:rsidRPr="006C3BBB">
        <w:rPr>
          <w:rFonts w:ascii="Times New Roman" w:hAnsi="Times New Roman" w:cs="Times New Roman"/>
          <w:color w:val="000000"/>
        </w:rPr>
        <w:t>Mol</w:t>
      </w:r>
      <w:proofErr w:type="spellEnd"/>
      <w:r w:rsidRPr="006C3BBB">
        <w:rPr>
          <w:rFonts w:ascii="Times New Roman" w:hAnsi="Times New Roman" w:cs="Times New Roman"/>
          <w:color w:val="000000"/>
        </w:rPr>
        <w:t xml:space="preserve"> Physiol. 2007 Mar</w:t>
      </w:r>
      <w:proofErr w:type="gramStart"/>
      <w:r w:rsidRPr="006C3BBB">
        <w:rPr>
          <w:rFonts w:ascii="Times New Roman" w:hAnsi="Times New Roman" w:cs="Times New Roman"/>
          <w:color w:val="000000"/>
        </w:rPr>
        <w:t>;292</w:t>
      </w:r>
      <w:proofErr w:type="gramEnd"/>
      <w:r w:rsidRPr="006C3BBB">
        <w:rPr>
          <w:rFonts w:ascii="Times New Roman" w:hAnsi="Times New Roman" w:cs="Times New Roman"/>
          <w:color w:val="000000"/>
        </w:rPr>
        <w:t>(3):L608-11.</w:t>
      </w:r>
    </w:p>
    <w:p w14:paraId="50F3DB34" w14:textId="77777777" w:rsidR="00D5583D" w:rsidRDefault="00D5583D" w:rsidP="00D5583D">
      <w:pPr>
        <w:spacing w:before="40"/>
        <w:textAlignment w:val="baseline"/>
        <w:outlineLvl w:val="2"/>
        <w:rPr>
          <w:rFonts w:ascii="Times New Roman" w:eastAsia="Times New Roman" w:hAnsi="Times New Roman" w:cs="Times New Roman"/>
          <w:b/>
          <w:bCs/>
          <w:color w:val="000000"/>
        </w:rPr>
      </w:pPr>
    </w:p>
    <w:p w14:paraId="3E40A482" w14:textId="77777777" w:rsidR="00D5583D" w:rsidRDefault="00D5583D" w:rsidP="00D5583D">
      <w:pPr>
        <w:spacing w:before="40"/>
        <w:ind w:left="720"/>
        <w:textAlignment w:val="baseline"/>
        <w:outlineLvl w:val="2"/>
        <w:rPr>
          <w:rFonts w:ascii="Times New Roman" w:eastAsia="Times New Roman" w:hAnsi="Times New Roman" w:cs="Times New Roman"/>
          <w:b/>
          <w:bCs/>
          <w:color w:val="000000"/>
        </w:rPr>
      </w:pPr>
    </w:p>
    <w:p w14:paraId="6D63C125" w14:textId="77777777" w:rsidR="006C3BBB" w:rsidRPr="00D5583D" w:rsidRDefault="003E7DCD" w:rsidP="00D5583D">
      <w:pPr>
        <w:numPr>
          <w:ilvl w:val="0"/>
          <w:numId w:val="3"/>
        </w:numPr>
        <w:spacing w:before="40"/>
        <w:textAlignment w:val="baseline"/>
        <w:outlineLvl w:val="2"/>
        <w:rPr>
          <w:rFonts w:ascii="Times New Roman" w:eastAsia="Times New Roman" w:hAnsi="Times New Roman" w:cs="Times New Roman"/>
          <w:b/>
          <w:bCs/>
          <w:color w:val="000000"/>
        </w:rPr>
      </w:pPr>
      <w:proofErr w:type="spellStart"/>
      <w:r w:rsidRPr="006C3BBB">
        <w:rPr>
          <w:rFonts w:ascii="Times New Roman" w:hAnsi="Times New Roman" w:cs="Times New Roman"/>
          <w:color w:val="000000"/>
        </w:rPr>
        <w:t>Rehan</w:t>
      </w:r>
      <w:proofErr w:type="spellEnd"/>
      <w:r w:rsidRPr="006C3BBB">
        <w:rPr>
          <w:rFonts w:ascii="Times New Roman" w:hAnsi="Times New Roman" w:cs="Times New Roman"/>
          <w:color w:val="000000"/>
        </w:rPr>
        <w:t xml:space="preserve"> VK, Liu J, Sakurai R, Torday JS. Perinatal nicotine-induced </w:t>
      </w:r>
      <w:proofErr w:type="spellStart"/>
      <w:r w:rsidRPr="006C3BBB">
        <w:rPr>
          <w:rFonts w:ascii="Times New Roman" w:hAnsi="Times New Roman" w:cs="Times New Roman"/>
          <w:color w:val="000000"/>
        </w:rPr>
        <w:t>transgenerational</w:t>
      </w:r>
      <w:proofErr w:type="spellEnd"/>
      <w:r w:rsidRPr="006C3BBB">
        <w:rPr>
          <w:rFonts w:ascii="Times New Roman" w:hAnsi="Times New Roman" w:cs="Times New Roman"/>
          <w:color w:val="000000"/>
        </w:rPr>
        <w:t xml:space="preserve"> asthma. Am J </w:t>
      </w:r>
      <w:proofErr w:type="spellStart"/>
      <w:r w:rsidRPr="006C3BBB">
        <w:rPr>
          <w:rFonts w:ascii="Times New Roman" w:hAnsi="Times New Roman" w:cs="Times New Roman"/>
          <w:color w:val="000000"/>
        </w:rPr>
        <w:t>Physiol</w:t>
      </w:r>
      <w:proofErr w:type="spellEnd"/>
      <w:r w:rsidRPr="006C3BBB">
        <w:rPr>
          <w:rFonts w:ascii="Times New Roman" w:hAnsi="Times New Roman" w:cs="Times New Roman"/>
          <w:color w:val="000000"/>
        </w:rPr>
        <w:t xml:space="preserve"> Lung Cell </w:t>
      </w:r>
      <w:proofErr w:type="spellStart"/>
      <w:r w:rsidRPr="006C3BBB">
        <w:rPr>
          <w:rFonts w:ascii="Times New Roman" w:hAnsi="Times New Roman" w:cs="Times New Roman"/>
          <w:color w:val="000000"/>
        </w:rPr>
        <w:t>Mol</w:t>
      </w:r>
      <w:proofErr w:type="spellEnd"/>
      <w:r w:rsidRPr="006C3BBB">
        <w:rPr>
          <w:rFonts w:ascii="Times New Roman" w:hAnsi="Times New Roman" w:cs="Times New Roman"/>
          <w:color w:val="000000"/>
        </w:rPr>
        <w:t xml:space="preserve"> Physiol. 2013 Oct 1</w:t>
      </w:r>
      <w:proofErr w:type="gramStart"/>
      <w:r w:rsidRPr="006C3BBB">
        <w:rPr>
          <w:rFonts w:ascii="Times New Roman" w:hAnsi="Times New Roman" w:cs="Times New Roman"/>
          <w:color w:val="000000"/>
        </w:rPr>
        <w:t>;305</w:t>
      </w:r>
      <w:proofErr w:type="gramEnd"/>
      <w:r w:rsidRPr="006C3BBB">
        <w:rPr>
          <w:rFonts w:ascii="Times New Roman" w:hAnsi="Times New Roman" w:cs="Times New Roman"/>
          <w:color w:val="000000"/>
        </w:rPr>
        <w:t>(7):L501-7.</w:t>
      </w:r>
    </w:p>
    <w:p w14:paraId="362D3AC6" w14:textId="77777777" w:rsidR="00D5583D" w:rsidRDefault="00D5583D" w:rsidP="00D5583D">
      <w:pPr>
        <w:spacing w:before="40"/>
        <w:ind w:left="720"/>
        <w:textAlignment w:val="baseline"/>
        <w:outlineLvl w:val="2"/>
        <w:rPr>
          <w:rFonts w:ascii="Times New Roman" w:eastAsia="Times New Roman" w:hAnsi="Times New Roman" w:cs="Times New Roman"/>
          <w:b/>
          <w:bCs/>
          <w:color w:val="000000"/>
        </w:rPr>
      </w:pPr>
    </w:p>
    <w:p w14:paraId="2499E3A9" w14:textId="77777777" w:rsidR="006C3BBB" w:rsidRPr="00D5583D" w:rsidRDefault="003E7DCD" w:rsidP="00D5583D">
      <w:pPr>
        <w:numPr>
          <w:ilvl w:val="0"/>
          <w:numId w:val="3"/>
        </w:numPr>
        <w:spacing w:before="40"/>
        <w:textAlignment w:val="baseline"/>
        <w:outlineLvl w:val="2"/>
        <w:rPr>
          <w:rFonts w:ascii="Times New Roman" w:eastAsia="Times New Roman" w:hAnsi="Times New Roman" w:cs="Times New Roman"/>
          <w:b/>
          <w:bCs/>
          <w:color w:val="000000"/>
        </w:rPr>
      </w:pPr>
      <w:r w:rsidRPr="006C3BBB">
        <w:rPr>
          <w:rFonts w:ascii="Times New Roman" w:hAnsi="Times New Roman" w:cs="Times New Roman"/>
          <w:color w:val="000000"/>
        </w:rPr>
        <w:t xml:space="preserve">Torday JS, </w:t>
      </w:r>
      <w:proofErr w:type="spellStart"/>
      <w:r w:rsidRPr="006C3BBB">
        <w:rPr>
          <w:rFonts w:ascii="Times New Roman" w:hAnsi="Times New Roman" w:cs="Times New Roman"/>
          <w:color w:val="000000"/>
        </w:rPr>
        <w:t>Rehan</w:t>
      </w:r>
      <w:proofErr w:type="spellEnd"/>
      <w:r w:rsidRPr="006C3BBB">
        <w:rPr>
          <w:rFonts w:ascii="Times New Roman" w:hAnsi="Times New Roman" w:cs="Times New Roman"/>
          <w:color w:val="000000"/>
        </w:rPr>
        <w:t xml:space="preserve"> VK. Evolutionary Biology, Cell-Cell Communication and Complex Disease. Wiley, 2012.</w:t>
      </w:r>
    </w:p>
    <w:p w14:paraId="7BE31B6B" w14:textId="77777777" w:rsidR="00D5583D" w:rsidRDefault="00D5583D" w:rsidP="00D5583D">
      <w:pPr>
        <w:spacing w:before="40"/>
        <w:textAlignment w:val="baseline"/>
        <w:outlineLvl w:val="2"/>
        <w:rPr>
          <w:rFonts w:ascii="Times New Roman" w:eastAsia="Times New Roman" w:hAnsi="Times New Roman" w:cs="Times New Roman"/>
          <w:b/>
          <w:bCs/>
          <w:color w:val="000000"/>
        </w:rPr>
      </w:pPr>
    </w:p>
    <w:p w14:paraId="00349274" w14:textId="77777777" w:rsidR="00D5583D" w:rsidRDefault="00D5583D" w:rsidP="00D5583D">
      <w:pPr>
        <w:spacing w:before="40"/>
        <w:ind w:left="720"/>
        <w:textAlignment w:val="baseline"/>
        <w:outlineLvl w:val="2"/>
        <w:rPr>
          <w:rFonts w:ascii="Times New Roman" w:eastAsia="Times New Roman" w:hAnsi="Times New Roman" w:cs="Times New Roman"/>
          <w:b/>
          <w:bCs/>
          <w:color w:val="000000"/>
        </w:rPr>
      </w:pPr>
    </w:p>
    <w:p w14:paraId="639AEB84" w14:textId="77777777" w:rsidR="006C3BBB" w:rsidRPr="00D5583D" w:rsidRDefault="003E7DCD" w:rsidP="00D5583D">
      <w:pPr>
        <w:numPr>
          <w:ilvl w:val="0"/>
          <w:numId w:val="3"/>
        </w:numPr>
        <w:spacing w:before="40"/>
        <w:textAlignment w:val="baseline"/>
        <w:outlineLvl w:val="2"/>
        <w:rPr>
          <w:rFonts w:ascii="Times New Roman" w:eastAsia="Times New Roman" w:hAnsi="Times New Roman" w:cs="Times New Roman"/>
          <w:b/>
          <w:bCs/>
          <w:color w:val="000000"/>
        </w:rPr>
      </w:pPr>
      <w:r w:rsidRPr="006C3BBB">
        <w:rPr>
          <w:rFonts w:ascii="Times New Roman" w:hAnsi="Times New Roman" w:cs="Times New Roman"/>
          <w:color w:val="000000"/>
        </w:rPr>
        <w:t>Torday JS. A central theory of biology. Med Hypotheses. 2015 Jul</w:t>
      </w:r>
      <w:proofErr w:type="gramStart"/>
      <w:r w:rsidRPr="006C3BBB">
        <w:rPr>
          <w:rFonts w:ascii="Times New Roman" w:hAnsi="Times New Roman" w:cs="Times New Roman"/>
          <w:color w:val="000000"/>
        </w:rPr>
        <w:t>;85</w:t>
      </w:r>
      <w:proofErr w:type="gramEnd"/>
      <w:r w:rsidRPr="006C3BBB">
        <w:rPr>
          <w:rFonts w:ascii="Times New Roman" w:hAnsi="Times New Roman" w:cs="Times New Roman"/>
          <w:color w:val="000000"/>
        </w:rPr>
        <w:t>(1):49-57.</w:t>
      </w:r>
    </w:p>
    <w:p w14:paraId="529FC950" w14:textId="77777777" w:rsidR="00D5583D" w:rsidRDefault="00D5583D" w:rsidP="00D5583D">
      <w:pPr>
        <w:spacing w:before="40"/>
        <w:ind w:left="720"/>
        <w:textAlignment w:val="baseline"/>
        <w:outlineLvl w:val="2"/>
        <w:rPr>
          <w:rFonts w:ascii="Times New Roman" w:eastAsia="Times New Roman" w:hAnsi="Times New Roman" w:cs="Times New Roman"/>
          <w:b/>
          <w:bCs/>
          <w:color w:val="000000"/>
        </w:rPr>
      </w:pPr>
    </w:p>
    <w:p w14:paraId="74DBBC4C" w14:textId="77777777" w:rsidR="006C3BBB" w:rsidRPr="00D5583D" w:rsidRDefault="003E7DCD" w:rsidP="00D5583D">
      <w:pPr>
        <w:numPr>
          <w:ilvl w:val="0"/>
          <w:numId w:val="3"/>
        </w:numPr>
        <w:spacing w:before="40"/>
        <w:textAlignment w:val="baseline"/>
        <w:outlineLvl w:val="2"/>
        <w:rPr>
          <w:rFonts w:ascii="Times New Roman" w:eastAsia="Times New Roman" w:hAnsi="Times New Roman" w:cs="Times New Roman"/>
          <w:b/>
          <w:bCs/>
          <w:color w:val="000000"/>
        </w:rPr>
      </w:pPr>
      <w:r w:rsidRPr="006C3BBB">
        <w:rPr>
          <w:rFonts w:ascii="Times New Roman" w:hAnsi="Times New Roman" w:cs="Times New Roman"/>
          <w:color w:val="000000"/>
        </w:rPr>
        <w:t xml:space="preserve">Vicente, C. An interview with Lewis </w:t>
      </w:r>
      <w:proofErr w:type="spellStart"/>
      <w:r w:rsidRPr="006C3BBB">
        <w:rPr>
          <w:rFonts w:ascii="Times New Roman" w:hAnsi="Times New Roman" w:cs="Times New Roman"/>
          <w:color w:val="000000"/>
        </w:rPr>
        <w:t>Wolpert</w:t>
      </w:r>
      <w:proofErr w:type="spellEnd"/>
      <w:r w:rsidRPr="006C3BBB">
        <w:rPr>
          <w:rFonts w:ascii="Times New Roman" w:hAnsi="Times New Roman" w:cs="Times New Roman"/>
          <w:color w:val="000000"/>
        </w:rPr>
        <w:t>. Development 2015 Aug 1</w:t>
      </w:r>
      <w:proofErr w:type="gramStart"/>
      <w:r w:rsidRPr="006C3BBB">
        <w:rPr>
          <w:rFonts w:ascii="Times New Roman" w:hAnsi="Times New Roman" w:cs="Times New Roman"/>
          <w:color w:val="000000"/>
        </w:rPr>
        <w:t>;142</w:t>
      </w:r>
      <w:proofErr w:type="gramEnd"/>
      <w:r w:rsidRPr="006C3BBB">
        <w:rPr>
          <w:rFonts w:ascii="Times New Roman" w:hAnsi="Times New Roman" w:cs="Times New Roman"/>
          <w:color w:val="000000"/>
        </w:rPr>
        <w:t>(15):2547-8.</w:t>
      </w:r>
    </w:p>
    <w:p w14:paraId="7300A57F" w14:textId="77777777" w:rsidR="00D5583D" w:rsidRDefault="00D5583D" w:rsidP="00D5583D">
      <w:pPr>
        <w:spacing w:before="40"/>
        <w:textAlignment w:val="baseline"/>
        <w:outlineLvl w:val="2"/>
        <w:rPr>
          <w:rFonts w:ascii="Times New Roman" w:eastAsia="Times New Roman" w:hAnsi="Times New Roman" w:cs="Times New Roman"/>
          <w:b/>
          <w:bCs/>
          <w:color w:val="000000"/>
        </w:rPr>
      </w:pPr>
    </w:p>
    <w:p w14:paraId="56FAEA70" w14:textId="77777777" w:rsidR="00D5583D" w:rsidRDefault="00D5583D" w:rsidP="00D5583D">
      <w:pPr>
        <w:spacing w:before="40"/>
        <w:ind w:left="720"/>
        <w:textAlignment w:val="baseline"/>
        <w:outlineLvl w:val="2"/>
        <w:rPr>
          <w:rFonts w:ascii="Times New Roman" w:eastAsia="Times New Roman" w:hAnsi="Times New Roman" w:cs="Times New Roman"/>
          <w:b/>
          <w:bCs/>
          <w:color w:val="000000"/>
        </w:rPr>
      </w:pPr>
    </w:p>
    <w:p w14:paraId="3B03FDB7" w14:textId="77777777" w:rsidR="006C3BBB" w:rsidRPr="00D5583D" w:rsidRDefault="003E7DCD" w:rsidP="00D5583D">
      <w:pPr>
        <w:numPr>
          <w:ilvl w:val="0"/>
          <w:numId w:val="3"/>
        </w:numPr>
        <w:spacing w:before="40"/>
        <w:textAlignment w:val="baseline"/>
        <w:outlineLvl w:val="2"/>
        <w:rPr>
          <w:rFonts w:ascii="Times New Roman" w:eastAsia="Times New Roman" w:hAnsi="Times New Roman" w:cs="Times New Roman"/>
          <w:b/>
          <w:bCs/>
          <w:color w:val="000000"/>
        </w:rPr>
      </w:pPr>
      <w:r w:rsidRPr="006C3BBB">
        <w:rPr>
          <w:rFonts w:ascii="Times New Roman" w:hAnsi="Times New Roman" w:cs="Times New Roman"/>
          <w:color w:val="000000"/>
        </w:rPr>
        <w:t xml:space="preserve">Jacob, F. Evolution and tinkering. Science </w:t>
      </w:r>
      <w:proofErr w:type="gramStart"/>
      <w:r w:rsidRPr="006C3BBB">
        <w:rPr>
          <w:rFonts w:ascii="Times New Roman" w:hAnsi="Times New Roman" w:cs="Times New Roman"/>
          <w:color w:val="000000"/>
        </w:rPr>
        <w:t xml:space="preserve">1977 </w:t>
      </w:r>
      <w:r w:rsidRPr="006C3BBB">
        <w:rPr>
          <w:rFonts w:ascii="Times New Roman" w:hAnsi="Times New Roman" w:cs="Times New Roman"/>
          <w:b/>
          <w:bCs/>
          <w:color w:val="000000"/>
        </w:rPr>
        <w:t> </w:t>
      </w:r>
      <w:r w:rsidRPr="006C3BBB">
        <w:rPr>
          <w:rFonts w:ascii="Times New Roman" w:hAnsi="Times New Roman" w:cs="Times New Roman"/>
          <w:color w:val="000000"/>
        </w:rPr>
        <w:t>Jun</w:t>
      </w:r>
      <w:proofErr w:type="gramEnd"/>
      <w:r w:rsidRPr="006C3BBB">
        <w:rPr>
          <w:rFonts w:ascii="Times New Roman" w:hAnsi="Times New Roman" w:cs="Times New Roman"/>
          <w:color w:val="000000"/>
        </w:rPr>
        <w:t xml:space="preserve"> 10;196(4295):1161-6.</w:t>
      </w:r>
    </w:p>
    <w:p w14:paraId="7AD9FF08" w14:textId="77777777" w:rsidR="00D5583D" w:rsidRDefault="00D5583D" w:rsidP="00D5583D">
      <w:pPr>
        <w:spacing w:before="40"/>
        <w:ind w:left="720"/>
        <w:textAlignment w:val="baseline"/>
        <w:outlineLvl w:val="2"/>
        <w:rPr>
          <w:rFonts w:ascii="Times New Roman" w:eastAsia="Times New Roman" w:hAnsi="Times New Roman" w:cs="Times New Roman"/>
          <w:b/>
          <w:bCs/>
          <w:color w:val="000000"/>
        </w:rPr>
      </w:pPr>
    </w:p>
    <w:p w14:paraId="4F081C20" w14:textId="23292355" w:rsidR="003E7DCD" w:rsidRPr="006C3BBB" w:rsidRDefault="003E7DCD" w:rsidP="00D5583D">
      <w:pPr>
        <w:numPr>
          <w:ilvl w:val="0"/>
          <w:numId w:val="3"/>
        </w:numPr>
        <w:spacing w:before="40"/>
        <w:textAlignment w:val="baseline"/>
        <w:outlineLvl w:val="2"/>
        <w:rPr>
          <w:rFonts w:ascii="Times New Roman" w:eastAsia="Times New Roman" w:hAnsi="Times New Roman" w:cs="Times New Roman"/>
          <w:b/>
          <w:bCs/>
          <w:color w:val="000000"/>
        </w:rPr>
      </w:pPr>
      <w:r w:rsidRPr="006C3BBB">
        <w:rPr>
          <w:rFonts w:ascii="Times New Roman" w:hAnsi="Times New Roman" w:cs="Times New Roman"/>
          <w:color w:val="000000"/>
        </w:rPr>
        <w:t xml:space="preserve">Torday JS. Quantum mechanics predicts evolutionary biology. </w:t>
      </w:r>
      <w:proofErr w:type="spellStart"/>
      <w:r w:rsidRPr="006C3BBB">
        <w:rPr>
          <w:rFonts w:ascii="Times New Roman" w:hAnsi="Times New Roman" w:cs="Times New Roman"/>
          <w:color w:val="000000"/>
        </w:rPr>
        <w:t>Progr</w:t>
      </w:r>
      <w:proofErr w:type="spellEnd"/>
      <w:r w:rsidRPr="006C3BBB">
        <w:rPr>
          <w:rFonts w:ascii="Times New Roman" w:hAnsi="Times New Roman" w:cs="Times New Roman"/>
          <w:color w:val="000000"/>
        </w:rPr>
        <w:t xml:space="preserve"> </w:t>
      </w:r>
      <w:proofErr w:type="spellStart"/>
      <w:r w:rsidRPr="006C3BBB">
        <w:rPr>
          <w:rFonts w:ascii="Times New Roman" w:hAnsi="Times New Roman" w:cs="Times New Roman"/>
          <w:color w:val="000000"/>
        </w:rPr>
        <w:t>Biophys</w:t>
      </w:r>
      <w:proofErr w:type="spellEnd"/>
      <w:r w:rsidRPr="006C3BBB">
        <w:rPr>
          <w:rFonts w:ascii="Times New Roman" w:hAnsi="Times New Roman" w:cs="Times New Roman"/>
          <w:color w:val="000000"/>
        </w:rPr>
        <w:t xml:space="preserve"> </w:t>
      </w:r>
      <w:proofErr w:type="spellStart"/>
      <w:r w:rsidRPr="006C3BBB">
        <w:rPr>
          <w:rFonts w:ascii="Times New Roman" w:hAnsi="Times New Roman" w:cs="Times New Roman"/>
          <w:color w:val="000000"/>
        </w:rPr>
        <w:t>Mol</w:t>
      </w:r>
      <w:proofErr w:type="spellEnd"/>
      <w:r w:rsidRPr="006C3BBB">
        <w:rPr>
          <w:rFonts w:ascii="Times New Roman" w:hAnsi="Times New Roman" w:cs="Times New Roman"/>
          <w:color w:val="000000"/>
        </w:rPr>
        <w:t xml:space="preserve"> </w:t>
      </w:r>
      <w:proofErr w:type="spellStart"/>
      <w:r w:rsidRPr="006C3BBB">
        <w:rPr>
          <w:rFonts w:ascii="Times New Roman" w:hAnsi="Times New Roman" w:cs="Times New Roman"/>
          <w:color w:val="000000"/>
        </w:rPr>
        <w:t>Biol</w:t>
      </w:r>
      <w:proofErr w:type="spellEnd"/>
      <w:r w:rsidRPr="006C3BBB">
        <w:rPr>
          <w:rFonts w:ascii="Times New Roman" w:hAnsi="Times New Roman" w:cs="Times New Roman"/>
          <w:color w:val="000000"/>
        </w:rPr>
        <w:t xml:space="preserve"> (in press).</w:t>
      </w:r>
    </w:p>
    <w:p w14:paraId="052BD8BC" w14:textId="77777777" w:rsidR="003E7DCD" w:rsidRPr="002D58A2" w:rsidRDefault="003E7DCD" w:rsidP="003E7DCD">
      <w:pPr>
        <w:rPr>
          <w:rFonts w:ascii="Times New Roman" w:eastAsia="Times New Roman" w:hAnsi="Times New Roman" w:cs="Times New Roman"/>
        </w:rPr>
      </w:pPr>
      <w:r w:rsidRPr="002D58A2">
        <w:rPr>
          <w:rFonts w:ascii="Times New Roman" w:eastAsia="Times New Roman" w:hAnsi="Times New Roman" w:cs="Times New Roman"/>
        </w:rPr>
        <w:br/>
      </w:r>
      <w:r w:rsidRPr="002D58A2">
        <w:rPr>
          <w:rFonts w:ascii="Times New Roman" w:eastAsia="Times New Roman" w:hAnsi="Times New Roman" w:cs="Times New Roman"/>
        </w:rPr>
        <w:br/>
      </w:r>
      <w:r w:rsidRPr="002D58A2">
        <w:rPr>
          <w:rFonts w:ascii="Times New Roman" w:eastAsia="Times New Roman" w:hAnsi="Times New Roman" w:cs="Times New Roman"/>
          <w:color w:val="000000"/>
        </w:rPr>
        <w:br/>
      </w:r>
      <w:r w:rsidRPr="002D58A2">
        <w:rPr>
          <w:rFonts w:ascii="Times New Roman" w:eastAsia="Times New Roman" w:hAnsi="Times New Roman" w:cs="Times New Roman"/>
          <w:color w:val="000000"/>
        </w:rPr>
        <w:br/>
      </w:r>
    </w:p>
    <w:p w14:paraId="7E26675B" w14:textId="77777777" w:rsidR="003572DB" w:rsidRPr="002D58A2" w:rsidRDefault="003572DB">
      <w:pPr>
        <w:rPr>
          <w:rFonts w:ascii="Times New Roman" w:hAnsi="Times New Roman" w:cs="Times New Roman"/>
        </w:rPr>
      </w:pPr>
    </w:p>
    <w:sectPr w:rsidR="003572DB" w:rsidRPr="002D58A2" w:rsidSect="00B861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DA8"/>
    <w:multiLevelType w:val="multilevel"/>
    <w:tmpl w:val="87286C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96E64"/>
    <w:multiLevelType w:val="multilevel"/>
    <w:tmpl w:val="8B047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D70F96"/>
    <w:multiLevelType w:val="multilevel"/>
    <w:tmpl w:val="326E0F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B243CD"/>
    <w:multiLevelType w:val="multilevel"/>
    <w:tmpl w:val="7F3E14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5853D4"/>
    <w:multiLevelType w:val="multilevel"/>
    <w:tmpl w:val="536229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F21D5C"/>
    <w:multiLevelType w:val="multilevel"/>
    <w:tmpl w:val="0C14A0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23601B"/>
    <w:multiLevelType w:val="multilevel"/>
    <w:tmpl w:val="64A6B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CC4952"/>
    <w:multiLevelType w:val="multilevel"/>
    <w:tmpl w:val="2272FA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C141E0"/>
    <w:multiLevelType w:val="multilevel"/>
    <w:tmpl w:val="C1126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DF3298"/>
    <w:multiLevelType w:val="multilevel"/>
    <w:tmpl w:val="4EAEF3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lvlOverride w:ilvl="0">
      <w:lvl w:ilvl="0">
        <w:numFmt w:val="decimal"/>
        <w:lvlText w:val="%1."/>
        <w:lvlJc w:val="left"/>
      </w:lvl>
    </w:lvlOverride>
  </w:num>
  <w:num w:numId="3">
    <w:abstractNumId w:val="8"/>
  </w:num>
  <w:num w:numId="4">
    <w:abstractNumId w:val="6"/>
    <w:lvlOverride w:ilvl="0">
      <w:lvl w:ilvl="0">
        <w:numFmt w:val="decimal"/>
        <w:lvlText w:val="%1."/>
        <w:lvlJc w:val="left"/>
      </w:lvl>
    </w:lvlOverride>
  </w:num>
  <w:num w:numId="5">
    <w:abstractNumId w:val="2"/>
    <w:lvlOverride w:ilvl="0">
      <w:lvl w:ilvl="0">
        <w:numFmt w:val="decimal"/>
        <w:lvlText w:val="%1."/>
        <w:lvlJc w:val="left"/>
      </w:lvl>
    </w:lvlOverride>
  </w:num>
  <w:num w:numId="6">
    <w:abstractNumId w:val="3"/>
    <w:lvlOverride w:ilvl="0">
      <w:lvl w:ilvl="0">
        <w:numFmt w:val="decimal"/>
        <w:lvlText w:val="%1."/>
        <w:lvlJc w:val="left"/>
      </w:lvl>
    </w:lvlOverride>
  </w:num>
  <w:num w:numId="7">
    <w:abstractNumId w:val="7"/>
    <w:lvlOverride w:ilvl="0">
      <w:lvl w:ilvl="0">
        <w:numFmt w:val="decimal"/>
        <w:lvlText w:val="%1."/>
        <w:lvlJc w:val="left"/>
      </w:lvl>
    </w:lvlOverride>
  </w:num>
  <w:num w:numId="8">
    <w:abstractNumId w:val="9"/>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DCD"/>
    <w:rsid w:val="000F33EE"/>
    <w:rsid w:val="00293D79"/>
    <w:rsid w:val="002D58A2"/>
    <w:rsid w:val="003572DB"/>
    <w:rsid w:val="003E7DCD"/>
    <w:rsid w:val="005C5F53"/>
    <w:rsid w:val="006C3BBB"/>
    <w:rsid w:val="00841F7B"/>
    <w:rsid w:val="00A43554"/>
    <w:rsid w:val="00B861C7"/>
    <w:rsid w:val="00D55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ACAE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E7DC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7DCD"/>
    <w:rPr>
      <w:rFonts w:ascii="Times" w:hAnsi="Times"/>
      <w:b/>
      <w:bCs/>
      <w:sz w:val="27"/>
      <w:szCs w:val="27"/>
    </w:rPr>
  </w:style>
  <w:style w:type="paragraph" w:styleId="NormalWeb">
    <w:name w:val="Normal (Web)"/>
    <w:basedOn w:val="Normal"/>
    <w:uiPriority w:val="99"/>
    <w:semiHidden/>
    <w:unhideWhenUsed/>
    <w:rsid w:val="003E7DCD"/>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E7DC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E7DC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7DCD"/>
    <w:rPr>
      <w:rFonts w:ascii="Times" w:hAnsi="Times"/>
      <w:b/>
      <w:bCs/>
      <w:sz w:val="27"/>
      <w:szCs w:val="27"/>
    </w:rPr>
  </w:style>
  <w:style w:type="paragraph" w:styleId="NormalWeb">
    <w:name w:val="Normal (Web)"/>
    <w:basedOn w:val="Normal"/>
    <w:uiPriority w:val="99"/>
    <w:semiHidden/>
    <w:unhideWhenUsed/>
    <w:rsid w:val="003E7DCD"/>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E7D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02938">
      <w:bodyDiv w:val="1"/>
      <w:marLeft w:val="0"/>
      <w:marRight w:val="0"/>
      <w:marTop w:val="0"/>
      <w:marBottom w:val="0"/>
      <w:divBdr>
        <w:top w:val="none" w:sz="0" w:space="0" w:color="auto"/>
        <w:left w:val="none" w:sz="0" w:space="0" w:color="auto"/>
        <w:bottom w:val="none" w:sz="0" w:space="0" w:color="auto"/>
        <w:right w:val="none" w:sz="0" w:space="0" w:color="auto"/>
      </w:divBdr>
    </w:div>
    <w:div w:id="20776237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r.search.yahoo.com/_ylt=AwrT6VvsKjRaox8AFGMPxQt.;_ylu=X3oDMTEyMWVmNzJpBGNvbG8DZ3ExBHBvcwMxBHZ0aWQDQjQ5ODFfMQRzZWMDc3I-/RV=2/RE=1513397100/RO=10/RU=https%3a%2f%2fen.wikipedia.org%2fwiki%2fWhere_Do_We_Come_From%253F_What_Are_We%253F_Where_Are_We_Going%253F/RK=2/RS=61chECAD2IhvlKlXb8ri3l3xT8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1805</Words>
  <Characters>10290</Characters>
  <Application>Microsoft Macintosh Word</Application>
  <DocSecurity>0</DocSecurity>
  <Lines>85</Lines>
  <Paragraphs>24</Paragraphs>
  <ScaleCrop>false</ScaleCrop>
  <Company/>
  <LinksUpToDate>false</LinksUpToDate>
  <CharactersWithSpaces>12071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Torday</dc:creator>
  <cp:keywords/>
  <dc:description/>
  <cp:lastModifiedBy>John Torday</cp:lastModifiedBy>
  <cp:revision>6</cp:revision>
  <dcterms:created xsi:type="dcterms:W3CDTF">2017-12-22T17:12:00Z</dcterms:created>
  <dcterms:modified xsi:type="dcterms:W3CDTF">2018-01-03T04:07:00Z</dcterms:modified>
</cp:coreProperties>
</file>