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CC" w:rsidRPr="001E0BF4" w:rsidRDefault="008A39CC" w:rsidP="008A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F4">
        <w:rPr>
          <w:rFonts w:ascii="Times New Roman" w:hAnsi="Times New Roman" w:cs="Times New Roman"/>
          <w:sz w:val="24"/>
          <w:szCs w:val="24"/>
        </w:rPr>
        <w:t xml:space="preserve">La Comisión de Cultura </w:t>
      </w:r>
      <w:r w:rsidR="00A14499">
        <w:rPr>
          <w:rFonts w:ascii="Times New Roman" w:hAnsi="Times New Roman" w:cs="Times New Roman"/>
          <w:sz w:val="24"/>
          <w:szCs w:val="24"/>
        </w:rPr>
        <w:t xml:space="preserve">os invita a la tercera </w:t>
      </w:r>
      <w:r w:rsidR="00333F1C">
        <w:rPr>
          <w:rFonts w:ascii="Times New Roman" w:hAnsi="Times New Roman" w:cs="Times New Roman"/>
          <w:sz w:val="24"/>
          <w:szCs w:val="24"/>
        </w:rPr>
        <w:t xml:space="preserve">sesión del </w:t>
      </w:r>
      <w:r w:rsidRPr="001E0BF4">
        <w:rPr>
          <w:rFonts w:ascii="Times New Roman" w:hAnsi="Times New Roman" w:cs="Times New Roman"/>
          <w:b/>
          <w:sz w:val="24"/>
          <w:szCs w:val="24"/>
        </w:rPr>
        <w:t>Club de Lectura de la Facultad de Educación</w:t>
      </w:r>
      <w:r w:rsidR="00333F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3F1C" w:rsidRPr="00333F1C">
        <w:rPr>
          <w:rFonts w:ascii="Times New Roman" w:hAnsi="Times New Roman" w:cs="Times New Roman"/>
          <w:sz w:val="24"/>
          <w:szCs w:val="24"/>
        </w:rPr>
        <w:t>el cual ha surgido</w:t>
      </w:r>
      <w:r w:rsidRPr="001E0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BF4">
        <w:rPr>
          <w:rFonts w:ascii="Times New Roman" w:hAnsi="Times New Roman" w:cs="Times New Roman"/>
          <w:sz w:val="24"/>
          <w:szCs w:val="24"/>
        </w:rPr>
        <w:t>con el objetivo de reunirnos e intercambiar ideas sobre diferentes textos literarios. Si la lectura es parte</w:t>
      </w:r>
      <w:r w:rsidR="001E0BF4">
        <w:rPr>
          <w:rFonts w:ascii="Times New Roman" w:hAnsi="Times New Roman" w:cs="Times New Roman"/>
          <w:sz w:val="24"/>
          <w:szCs w:val="24"/>
        </w:rPr>
        <w:t xml:space="preserve"> de tu vocación, te esperamos. </w:t>
      </w:r>
      <w:r w:rsidRPr="001E0BF4">
        <w:rPr>
          <w:rFonts w:ascii="Times New Roman" w:hAnsi="Times New Roman" w:cs="Times New Roman"/>
          <w:sz w:val="24"/>
          <w:szCs w:val="24"/>
        </w:rPr>
        <w:t>No es necesario registrarse par</w:t>
      </w:r>
      <w:r w:rsidR="00A14499">
        <w:rPr>
          <w:rFonts w:ascii="Times New Roman" w:hAnsi="Times New Roman" w:cs="Times New Roman"/>
          <w:sz w:val="24"/>
          <w:szCs w:val="24"/>
        </w:rPr>
        <w:t>a asistir de manera continuada.</w:t>
      </w:r>
    </w:p>
    <w:p w:rsidR="00A14499" w:rsidRDefault="001E0BF4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F4">
        <w:rPr>
          <w:rFonts w:ascii="Times New Roman" w:hAnsi="Times New Roman" w:cs="Times New Roman"/>
          <w:sz w:val="24"/>
          <w:szCs w:val="24"/>
        </w:rPr>
        <w:t>Nuestra</w:t>
      </w:r>
      <w:r w:rsidR="008A39CC" w:rsidRPr="001E0BF4">
        <w:rPr>
          <w:rFonts w:ascii="Times New Roman" w:hAnsi="Times New Roman" w:cs="Times New Roman"/>
          <w:sz w:val="24"/>
          <w:szCs w:val="24"/>
        </w:rPr>
        <w:t xml:space="preserve"> </w:t>
      </w:r>
      <w:r w:rsidR="00A14499">
        <w:rPr>
          <w:rFonts w:ascii="Times New Roman" w:hAnsi="Times New Roman" w:cs="Times New Roman"/>
          <w:b/>
          <w:sz w:val="24"/>
          <w:szCs w:val="24"/>
        </w:rPr>
        <w:t>tercera</w:t>
      </w:r>
      <w:r w:rsidR="00333F1C">
        <w:rPr>
          <w:rFonts w:ascii="Times New Roman" w:hAnsi="Times New Roman" w:cs="Times New Roman"/>
          <w:sz w:val="24"/>
          <w:szCs w:val="24"/>
        </w:rPr>
        <w:t xml:space="preserve"> </w:t>
      </w:r>
      <w:r w:rsidR="008A39CC" w:rsidRPr="001E0BF4">
        <w:rPr>
          <w:rFonts w:ascii="Times New Roman" w:hAnsi="Times New Roman" w:cs="Times New Roman"/>
          <w:b/>
          <w:sz w:val="24"/>
          <w:szCs w:val="24"/>
        </w:rPr>
        <w:t>sesión</w:t>
      </w:r>
      <w:r w:rsidR="00A14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499">
        <w:rPr>
          <w:rFonts w:ascii="Times New Roman" w:hAnsi="Times New Roman" w:cs="Times New Roman"/>
          <w:sz w:val="24"/>
          <w:szCs w:val="24"/>
        </w:rPr>
        <w:t>(y última de este curso)</w:t>
      </w:r>
      <w:r w:rsidR="008A39CC" w:rsidRPr="001E0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9CC" w:rsidRPr="001E0BF4">
        <w:rPr>
          <w:rFonts w:ascii="Times New Roman" w:hAnsi="Times New Roman" w:cs="Times New Roman"/>
          <w:sz w:val="24"/>
          <w:szCs w:val="24"/>
        </w:rPr>
        <w:t xml:space="preserve">tendrá lugar el </w:t>
      </w:r>
      <w:r w:rsidR="00333F1C">
        <w:rPr>
          <w:rFonts w:ascii="Times New Roman" w:hAnsi="Times New Roman" w:cs="Times New Roman"/>
          <w:b/>
          <w:sz w:val="24"/>
          <w:szCs w:val="24"/>
        </w:rPr>
        <w:t xml:space="preserve">jueves </w:t>
      </w:r>
      <w:r w:rsidR="00A14499">
        <w:rPr>
          <w:rFonts w:ascii="Times New Roman" w:hAnsi="Times New Roman" w:cs="Times New Roman"/>
          <w:b/>
          <w:sz w:val="24"/>
          <w:szCs w:val="24"/>
        </w:rPr>
        <w:t xml:space="preserve">11 de mayo a las 19.00 </w:t>
      </w:r>
      <w:proofErr w:type="spellStart"/>
      <w:r w:rsidR="00A14499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  <w:r w:rsidR="00A14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BF4">
        <w:rPr>
          <w:rFonts w:ascii="Times New Roman" w:hAnsi="Times New Roman" w:cs="Times New Roman"/>
          <w:b/>
          <w:sz w:val="24"/>
          <w:szCs w:val="24"/>
        </w:rPr>
        <w:t>en el Aula 0.6</w:t>
      </w:r>
      <w:r>
        <w:rPr>
          <w:rFonts w:ascii="Times New Roman" w:hAnsi="Times New Roman" w:cs="Times New Roman"/>
          <w:sz w:val="24"/>
          <w:szCs w:val="24"/>
        </w:rPr>
        <w:t xml:space="preserve"> de la Facultad de Educación.</w:t>
      </w:r>
      <w:r w:rsidRPr="001E0BF4">
        <w:rPr>
          <w:rFonts w:ascii="Times New Roman" w:hAnsi="Times New Roman" w:cs="Times New Roman"/>
          <w:sz w:val="24"/>
          <w:szCs w:val="24"/>
        </w:rPr>
        <w:t xml:space="preserve"> En ella discutiremo</w:t>
      </w:r>
      <w:r>
        <w:rPr>
          <w:rFonts w:ascii="Times New Roman" w:hAnsi="Times New Roman" w:cs="Times New Roman"/>
          <w:sz w:val="24"/>
          <w:szCs w:val="24"/>
        </w:rPr>
        <w:t>s la</w:t>
      </w:r>
      <w:r w:rsidR="00A14499">
        <w:rPr>
          <w:rFonts w:ascii="Times New Roman" w:hAnsi="Times New Roman" w:cs="Times New Roman"/>
          <w:sz w:val="24"/>
          <w:szCs w:val="24"/>
        </w:rPr>
        <w:t xml:space="preserve"> novela </w:t>
      </w:r>
      <w:r w:rsidR="00A14499" w:rsidRPr="00A14499">
        <w:rPr>
          <w:rFonts w:ascii="Times New Roman" w:hAnsi="Times New Roman" w:cs="Times New Roman"/>
          <w:i/>
          <w:sz w:val="24"/>
          <w:szCs w:val="24"/>
        </w:rPr>
        <w:t xml:space="preserve">La edad de la ira </w:t>
      </w:r>
      <w:r w:rsidR="00A14499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14499">
        <w:rPr>
          <w:rFonts w:ascii="Times New Roman" w:hAnsi="Times New Roman" w:cs="Times New Roman"/>
          <w:sz w:val="24"/>
          <w:szCs w:val="24"/>
        </w:rPr>
        <w:t>Nando</w:t>
      </w:r>
      <w:proofErr w:type="spellEnd"/>
      <w:r w:rsidR="00A14499">
        <w:rPr>
          <w:rFonts w:ascii="Times New Roman" w:hAnsi="Times New Roman" w:cs="Times New Roman"/>
          <w:sz w:val="24"/>
          <w:szCs w:val="24"/>
        </w:rPr>
        <w:t xml:space="preserve"> López (2011)</w:t>
      </w:r>
      <w:r w:rsidR="00333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F1C" w:rsidRPr="001E0BF4" w:rsidRDefault="00333F1C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1C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182245</wp:posOffset>
                </wp:positionV>
                <wp:extent cx="3695700" cy="37528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F1C" w:rsidRPr="00A14499" w:rsidRDefault="00A14499" w:rsidP="00A144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4499">
                              <w:rPr>
                                <w:rStyle w:val="a-text-bold"/>
                                <w:rFonts w:ascii="Times New Roman" w:hAnsi="Times New Roman" w:cs="Times New Roman"/>
                                <w:b/>
                                <w:color w:val="0F1111"/>
                                <w:sz w:val="21"/>
                                <w:szCs w:val="21"/>
                                <w:shd w:val="clear" w:color="auto" w:fill="FFFFFF"/>
                              </w:rPr>
                              <w:t>El titular</w:t>
                            </w:r>
                            <w:r w:rsidRPr="00A14499">
                              <w:rPr>
                                <w:rFonts w:ascii="Times New Roman" w:hAnsi="Times New Roman" w:cs="Times New Roman"/>
                                <w:color w:val="0F1111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  <w:t>Marcos, un adolescente de clase media, asesina a su padre y deja malherido a uno de sus cuatro hermanos.</w:t>
                            </w:r>
                            <w:r w:rsidRPr="00A14499">
                              <w:rPr>
                                <w:rFonts w:ascii="Times New Roman" w:hAnsi="Times New Roman" w:cs="Times New Roman"/>
                                <w:color w:val="0F1111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A14499">
                              <w:rPr>
                                <w:rFonts w:ascii="Times New Roman" w:hAnsi="Times New Roman" w:cs="Times New Roman"/>
                                <w:color w:val="0F1111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A14499">
                              <w:rPr>
                                <w:rStyle w:val="a-text-bold"/>
                                <w:rFonts w:ascii="Times New Roman" w:hAnsi="Times New Roman" w:cs="Times New Roman"/>
                                <w:b/>
                                <w:color w:val="0F1111"/>
                                <w:sz w:val="21"/>
                                <w:szCs w:val="21"/>
                                <w:shd w:val="clear" w:color="auto" w:fill="FFFFFF"/>
                              </w:rPr>
                              <w:t>La investigación</w:t>
                            </w:r>
                            <w:r w:rsidRPr="00A14499">
                              <w:rPr>
                                <w:rFonts w:ascii="Times New Roman" w:hAnsi="Times New Roman" w:cs="Times New Roman"/>
                                <w:color w:val="0F1111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  <w:t xml:space="preserve">El crimen de Marcos no es un suceso aislado. Demasiados casos en los últimos años de menores envueltos en situaciones de extrema violencia. </w:t>
                            </w:r>
                            <w:proofErr w:type="spellStart"/>
                            <w:r w:rsidRPr="00A14499">
                              <w:rPr>
                                <w:rFonts w:ascii="Times New Roman" w:hAnsi="Times New Roman" w:cs="Times New Roman"/>
                                <w:color w:val="0F1111"/>
                                <w:sz w:val="21"/>
                                <w:szCs w:val="21"/>
                                <w:shd w:val="clear" w:color="auto" w:fill="FFFFFF"/>
                              </w:rPr>
                              <w:t>Bullying</w:t>
                            </w:r>
                            <w:proofErr w:type="spellEnd"/>
                            <w:r w:rsidRPr="00A14499">
                              <w:rPr>
                                <w:rFonts w:ascii="Times New Roman" w:hAnsi="Times New Roman" w:cs="Times New Roman"/>
                                <w:color w:val="0F1111"/>
                                <w:sz w:val="21"/>
                                <w:szCs w:val="21"/>
                                <w:shd w:val="clear" w:color="auto" w:fill="FFFFFF"/>
                              </w:rPr>
                              <w:t>. Acoso cibernético. Ataques racistas. Trapicheos con drogas. Vídeos en YouTube con humillaciones a profesores. Docentes deprimidos. Fracaso escolar... ¿La culpa es de los adolescentes? ¿De sus profesores? ¿De sus padres? ¿Hay en verdad culpables o somos todos víctimas?</w:t>
                            </w:r>
                            <w:r w:rsidRPr="00A14499">
                              <w:rPr>
                                <w:rFonts w:ascii="Times New Roman" w:hAnsi="Times New Roman" w:cs="Times New Roman"/>
                                <w:color w:val="0F1111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A14499">
                              <w:rPr>
                                <w:rFonts w:ascii="Times New Roman" w:hAnsi="Times New Roman" w:cs="Times New Roman"/>
                                <w:color w:val="0F1111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  <w:t>Un periodista, impulsado por estos interrogantes, decide adentrarse en el entorno del asesino. ¿Qué sucedió el día del crimen? ¿Cómo fue la semana anterior a los hechos?</w:t>
                            </w:r>
                            <w:r w:rsidRPr="00A14499">
                              <w:rPr>
                                <w:rFonts w:ascii="Times New Roman" w:hAnsi="Times New Roman" w:cs="Times New Roman"/>
                                <w:color w:val="0F1111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A14499">
                              <w:rPr>
                                <w:rFonts w:ascii="Times New Roman" w:hAnsi="Times New Roman" w:cs="Times New Roman"/>
                                <w:color w:val="0F1111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  <w:t xml:space="preserve">El reportero buscará la verdad, recopilando los testimonios de quienes formaron parte del mundo de Marcos durante aquellos días. Un mundo en el que sólo parece regir una única ley y una única edad: </w:t>
                            </w:r>
                            <w:r w:rsidRPr="00A14499">
                              <w:rPr>
                                <w:rFonts w:ascii="Times New Roman" w:hAnsi="Times New Roman" w:cs="Times New Roman"/>
                                <w:b/>
                                <w:color w:val="0F1111"/>
                                <w:sz w:val="21"/>
                                <w:szCs w:val="21"/>
                                <w:shd w:val="clear" w:color="auto" w:fill="FFFFFF"/>
                              </w:rPr>
                              <w:t>la edad de la ira.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7.2pt;margin-top:14.35pt;width:291pt;height:2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">
                <v:textbox>
                  <w:txbxContent>
                    <w:p w:rsidR="00333F1C" w:rsidRPr="00A14499" w:rsidRDefault="00A14499" w:rsidP="00A1449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14499">
                        <w:rPr>
                          <w:rStyle w:val="a-text-bold"/>
                          <w:rFonts w:ascii="Times New Roman" w:hAnsi="Times New Roman" w:cs="Times New Roman"/>
                          <w:b/>
                          <w:color w:val="0F1111"/>
                          <w:sz w:val="21"/>
                          <w:szCs w:val="21"/>
                          <w:shd w:val="clear" w:color="auto" w:fill="FFFFFF"/>
                        </w:rPr>
                        <w:t>El titular</w:t>
                      </w:r>
                      <w:r w:rsidRPr="00A14499">
                        <w:rPr>
                          <w:rFonts w:ascii="Times New Roman" w:hAnsi="Times New Roman" w:cs="Times New Roman"/>
                          <w:color w:val="0F1111"/>
                          <w:sz w:val="21"/>
                          <w:szCs w:val="21"/>
                          <w:shd w:val="clear" w:color="auto" w:fill="FFFFFF"/>
                        </w:rPr>
                        <w:br/>
                        <w:t>Marcos, un adolescente de clase media, asesina a su padre y deja malherido a uno de sus cuatro hermanos.</w:t>
                      </w:r>
                      <w:r w:rsidRPr="00A14499">
                        <w:rPr>
                          <w:rFonts w:ascii="Times New Roman" w:hAnsi="Times New Roman" w:cs="Times New Roman"/>
                          <w:color w:val="0F1111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A14499">
                        <w:rPr>
                          <w:rFonts w:ascii="Times New Roman" w:hAnsi="Times New Roman" w:cs="Times New Roman"/>
                          <w:color w:val="0F1111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A14499">
                        <w:rPr>
                          <w:rStyle w:val="a-text-bold"/>
                          <w:rFonts w:ascii="Times New Roman" w:hAnsi="Times New Roman" w:cs="Times New Roman"/>
                          <w:b/>
                          <w:color w:val="0F1111"/>
                          <w:sz w:val="21"/>
                          <w:szCs w:val="21"/>
                          <w:shd w:val="clear" w:color="auto" w:fill="FFFFFF"/>
                        </w:rPr>
                        <w:t>La investigación</w:t>
                      </w:r>
                      <w:r w:rsidRPr="00A14499">
                        <w:rPr>
                          <w:rFonts w:ascii="Times New Roman" w:hAnsi="Times New Roman" w:cs="Times New Roman"/>
                          <w:color w:val="0F1111"/>
                          <w:sz w:val="21"/>
                          <w:szCs w:val="21"/>
                          <w:shd w:val="clear" w:color="auto" w:fill="FFFFFF"/>
                        </w:rPr>
                        <w:br/>
                        <w:t xml:space="preserve">El crimen de Marcos no es un suceso aislado. Demasiados casos en los últimos años de menores envueltos en situaciones de extrema violencia. </w:t>
                      </w:r>
                      <w:proofErr w:type="spellStart"/>
                      <w:r w:rsidRPr="00A14499">
                        <w:rPr>
                          <w:rFonts w:ascii="Times New Roman" w:hAnsi="Times New Roman" w:cs="Times New Roman"/>
                          <w:color w:val="0F1111"/>
                          <w:sz w:val="21"/>
                          <w:szCs w:val="21"/>
                          <w:shd w:val="clear" w:color="auto" w:fill="FFFFFF"/>
                        </w:rPr>
                        <w:t>Bullying</w:t>
                      </w:r>
                      <w:proofErr w:type="spellEnd"/>
                      <w:r w:rsidRPr="00A14499">
                        <w:rPr>
                          <w:rFonts w:ascii="Times New Roman" w:hAnsi="Times New Roman" w:cs="Times New Roman"/>
                          <w:color w:val="0F1111"/>
                          <w:sz w:val="21"/>
                          <w:szCs w:val="21"/>
                          <w:shd w:val="clear" w:color="auto" w:fill="FFFFFF"/>
                        </w:rPr>
                        <w:t>. Acoso cibernético. Ataques racistas. Trapicheos con drogas. Vídeos en YouTube con humillaciones a profesores. Docentes deprimidos. Fracaso escolar... ¿La culpa es de los adolescentes? ¿De sus profesores? ¿De sus padres? ¿Hay en verdad culpables o somos todos víctimas?</w:t>
                      </w:r>
                      <w:r w:rsidRPr="00A14499">
                        <w:rPr>
                          <w:rFonts w:ascii="Times New Roman" w:hAnsi="Times New Roman" w:cs="Times New Roman"/>
                          <w:color w:val="0F1111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A14499">
                        <w:rPr>
                          <w:rFonts w:ascii="Times New Roman" w:hAnsi="Times New Roman" w:cs="Times New Roman"/>
                          <w:color w:val="0F1111"/>
                          <w:sz w:val="21"/>
                          <w:szCs w:val="21"/>
                          <w:shd w:val="clear" w:color="auto" w:fill="FFFFFF"/>
                        </w:rPr>
                        <w:br/>
                        <w:t>Un periodista, impulsado por estos interrogantes, decide adentrarse en el entorno del asesino. ¿Qué sucedió el día del crimen? ¿Cómo fue la semana anterior a los hechos?</w:t>
                      </w:r>
                      <w:r w:rsidRPr="00A14499">
                        <w:rPr>
                          <w:rFonts w:ascii="Times New Roman" w:hAnsi="Times New Roman" w:cs="Times New Roman"/>
                          <w:color w:val="0F1111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  <w:r w:rsidRPr="00A14499">
                        <w:rPr>
                          <w:rFonts w:ascii="Times New Roman" w:hAnsi="Times New Roman" w:cs="Times New Roman"/>
                          <w:color w:val="0F1111"/>
                          <w:sz w:val="21"/>
                          <w:szCs w:val="21"/>
                          <w:shd w:val="clear" w:color="auto" w:fill="FFFFFF"/>
                        </w:rPr>
                        <w:br/>
                        <w:t xml:space="preserve">El reportero buscará la verdad, recopilando los testimonios de quienes formaron parte del mundo de Marcos durante aquellos días. Un mundo en el que sólo parece regir una única ley y una única edad: </w:t>
                      </w:r>
                      <w:r w:rsidRPr="00A14499">
                        <w:rPr>
                          <w:rFonts w:ascii="Times New Roman" w:hAnsi="Times New Roman" w:cs="Times New Roman"/>
                          <w:b/>
                          <w:color w:val="0F1111"/>
                          <w:sz w:val="21"/>
                          <w:szCs w:val="21"/>
                          <w:shd w:val="clear" w:color="auto" w:fill="FFFFFF"/>
                        </w:rPr>
                        <w:t>la edad de la ira.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33F1C" w:rsidRDefault="00333F1C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1C" w:rsidRDefault="00333F1C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99" w:rsidRDefault="00A14499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99" w:rsidRDefault="00A14499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499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6479494" wp14:editId="131BC709">
            <wp:extent cx="1475451" cy="2114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66" cy="21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499" w:rsidRDefault="00A14499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99" w:rsidRDefault="00A14499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499" w:rsidRDefault="00A14499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499" w:rsidRDefault="00A14499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F4" w:rsidRDefault="001E0BF4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F4">
        <w:rPr>
          <w:rFonts w:ascii="Times New Roman" w:hAnsi="Times New Roman" w:cs="Times New Roman"/>
          <w:sz w:val="24"/>
          <w:szCs w:val="24"/>
        </w:rPr>
        <w:t xml:space="preserve">Apúntate en este formulario: </w:t>
      </w:r>
      <w:hyperlink r:id="rId5" w:history="1">
        <w:r w:rsidR="00A14499" w:rsidRPr="00DB4BF6">
          <w:rPr>
            <w:rStyle w:val="Hipervnculo"/>
            <w:rFonts w:ascii="Times New Roman" w:hAnsi="Times New Roman" w:cs="Times New Roman"/>
            <w:sz w:val="24"/>
            <w:szCs w:val="24"/>
          </w:rPr>
          <w:t>https://forms.gle/DRwF62dUCcS5q7dK7</w:t>
        </w:r>
      </w:hyperlink>
      <w:r w:rsidR="00A144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F1C" w:rsidRPr="001E0BF4" w:rsidRDefault="00A14499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499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00225" cy="1764459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40" cy="17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F1C"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                         </w:t>
      </w:r>
      <w:r w:rsidR="00333F1C" w:rsidRPr="001E0BF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BD825EE" wp14:editId="1E33E651">
            <wp:extent cx="1810984" cy="1810984"/>
            <wp:effectExtent l="0" t="0" r="0" b="0"/>
            <wp:docPr id="1" name="Imagen 1" descr="E:\CULTURA\CLUB DE LECTUR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LTURA\CLUB DE LECTURA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59" cy="18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F4" w:rsidRDefault="009753A2" w:rsidP="009753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sectPr w:rsidR="001E0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0B"/>
    <w:rsid w:val="000544FD"/>
    <w:rsid w:val="00071DC8"/>
    <w:rsid w:val="001E0BF4"/>
    <w:rsid w:val="00333F1C"/>
    <w:rsid w:val="00456C0B"/>
    <w:rsid w:val="00592762"/>
    <w:rsid w:val="008A39CC"/>
    <w:rsid w:val="008B7105"/>
    <w:rsid w:val="009753A2"/>
    <w:rsid w:val="00A14499"/>
    <w:rsid w:val="00D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600B"/>
  <w15:chartTrackingRefBased/>
  <w15:docId w15:val="{4345848E-A223-4A9A-87C8-3CD7EAB5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0BF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F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-text-bold">
    <w:name w:val="a-text-bold"/>
    <w:basedOn w:val="Fuentedeprrafopredeter"/>
    <w:rsid w:val="00A1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forms.gle/DRwF62dUCcS5q7dK7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2023-02-07T20:52:00Z</dcterms:created>
  <dcterms:modified xsi:type="dcterms:W3CDTF">2023-04-25T17:10:00Z</dcterms:modified>
</cp:coreProperties>
</file>